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35C84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121F4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высшего образования</w:t>
      </w:r>
    </w:p>
    <w:p w14:paraId="4C2033A1" w14:textId="77777777" w:rsidR="00A352E0" w:rsidRPr="001F5EA7" w:rsidRDefault="00A352E0" w:rsidP="00A352E0">
      <w:pPr>
        <w:jc w:val="center"/>
        <w:rPr>
          <w:rFonts w:ascii="Times New Roman" w:hAnsi="Times New Roman"/>
          <w:sz w:val="28"/>
          <w:szCs w:val="28"/>
        </w:rPr>
      </w:pPr>
    </w:p>
    <w:p w14:paraId="0A6984DB" w14:textId="77777777" w:rsidR="00A352E0" w:rsidRPr="001F5EA7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0D1A761E" w14:textId="77777777" w:rsidR="00A352E0" w:rsidRPr="001F5EA7" w:rsidRDefault="00A352E0" w:rsidP="00A352E0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B3204FC" w14:textId="77777777" w:rsidR="00A352E0" w:rsidRPr="001F5EA7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F61834" w14:textId="77777777" w:rsidR="00A352E0" w:rsidRPr="001F5EA7" w:rsidRDefault="00A352E0" w:rsidP="00A352E0">
      <w:pPr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40B68DD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C2EEA7" w14:textId="77777777" w:rsidR="00A352E0" w:rsidRPr="00370882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754A6CFC" w14:textId="77777777" w:rsidR="00A352E0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370882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4343E42D" w14:textId="77777777" w:rsidR="00A352E0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</w:t>
      </w:r>
      <w:r w:rsidRPr="001F5EA7">
        <w:rPr>
          <w:rFonts w:ascii="Times New Roman" w:hAnsi="Times New Roman"/>
          <w:b/>
          <w:caps/>
          <w:sz w:val="28"/>
          <w:szCs w:val="28"/>
        </w:rPr>
        <w:t>утверждаю</w:t>
      </w:r>
    </w:p>
    <w:p w14:paraId="1E956A17" w14:textId="77777777" w:rsidR="00A352E0" w:rsidRDefault="00A352E0" w:rsidP="00A352E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Проректор по учебной </w:t>
      </w:r>
    </w:p>
    <w:p w14:paraId="6513C2BB" w14:textId="77777777" w:rsidR="00A352E0" w:rsidRPr="001849D6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4222599F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1F5EA7">
        <w:rPr>
          <w:rFonts w:ascii="Times New Roman" w:hAnsi="Times New Roman"/>
          <w:sz w:val="28"/>
          <w:szCs w:val="28"/>
        </w:rPr>
        <w:t xml:space="preserve">__________ </w:t>
      </w:r>
      <w:r>
        <w:rPr>
          <w:rFonts w:ascii="Times New Roman" w:hAnsi="Times New Roman"/>
          <w:sz w:val="28"/>
          <w:szCs w:val="28"/>
        </w:rPr>
        <w:t>Е.А. Каменева</w:t>
      </w:r>
    </w:p>
    <w:p w14:paraId="3AD512DC" w14:textId="0F5D6DAD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</w:t>
      </w:r>
      <w:r w:rsidR="00ED2BE1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>__» ___</w:t>
      </w:r>
      <w:r w:rsidR="00ED2BE1">
        <w:rPr>
          <w:rFonts w:ascii="Times New Roman" w:hAnsi="Times New Roman"/>
          <w:sz w:val="28"/>
          <w:szCs w:val="28"/>
        </w:rPr>
        <w:t>декабря____</w:t>
      </w:r>
      <w:r w:rsidRPr="001F5EA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22</w:t>
      </w:r>
      <w:r w:rsidRPr="001F5EA7">
        <w:rPr>
          <w:rFonts w:ascii="Times New Roman" w:hAnsi="Times New Roman"/>
          <w:sz w:val="28"/>
          <w:szCs w:val="28"/>
        </w:rPr>
        <w:t xml:space="preserve"> г.</w:t>
      </w:r>
    </w:p>
    <w:p w14:paraId="1B41638E" w14:textId="77777777" w:rsidR="00A352E0" w:rsidRPr="001F5EA7" w:rsidRDefault="00A352E0" w:rsidP="00A352E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34E60D83" w:rsidR="00DF1F1D" w:rsidRPr="001F5EA7" w:rsidRDefault="00E429C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Д.В. Петросянц</w:t>
      </w:r>
    </w:p>
    <w:p w14:paraId="6976112B" w14:textId="77777777" w:rsidR="00331434" w:rsidRDefault="00331434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331434">
        <w:rPr>
          <w:rFonts w:ascii="Times New Roman" w:hAnsi="Times New Roman"/>
          <w:b/>
          <w:sz w:val="32"/>
          <w:szCs w:val="32"/>
        </w:rPr>
        <w:t>Китайский язык в сфере дипломатии и международных отношений</w:t>
      </w:r>
    </w:p>
    <w:p w14:paraId="39394CCE" w14:textId="6FFD74C8" w:rsidR="00DF1F1D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для студен</w:t>
      </w:r>
      <w:r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1F5EA7">
        <w:rPr>
          <w:rFonts w:ascii="Times New Roman" w:hAnsi="Times New Roman"/>
          <w:sz w:val="28"/>
          <w:szCs w:val="28"/>
        </w:rPr>
        <w:t xml:space="preserve"> </w:t>
      </w:r>
    </w:p>
    <w:p w14:paraId="66F218F8" w14:textId="05A2B99B" w:rsidR="007936F7" w:rsidRPr="008C68BC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68BC">
        <w:rPr>
          <w:rFonts w:ascii="Times New Roman" w:hAnsi="Times New Roman"/>
          <w:sz w:val="28"/>
          <w:szCs w:val="28"/>
        </w:rPr>
        <w:t>41.03.04. Политология</w:t>
      </w:r>
    </w:p>
    <w:p w14:paraId="66041329" w14:textId="77777777" w:rsidR="00DF1F1D" w:rsidRPr="00105B3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20EA62C4" w14:textId="77777777" w:rsidR="00267DE8" w:rsidRPr="00267DE8" w:rsidRDefault="00267DE8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80691C">
        <w:rPr>
          <w:rFonts w:ascii="Times New Roman" w:hAnsi="Times New Roman"/>
          <w:i/>
          <w:sz w:val="24"/>
          <w:szCs w:val="24"/>
        </w:rPr>
        <w:t xml:space="preserve">Рекомендовано Ученым </w:t>
      </w:r>
      <w:r w:rsidRPr="00760AD0">
        <w:rPr>
          <w:rFonts w:ascii="Times New Roman" w:hAnsi="Times New Roman"/>
          <w:i/>
          <w:sz w:val="24"/>
          <w:szCs w:val="24"/>
        </w:rPr>
        <w:t>советом Факультета соци</w:t>
      </w:r>
      <w:r w:rsidR="001038B3" w:rsidRPr="00760AD0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760AD0">
        <w:rPr>
          <w:rFonts w:ascii="Times New Roman" w:hAnsi="Times New Roman"/>
          <w:i/>
          <w:sz w:val="24"/>
          <w:szCs w:val="24"/>
        </w:rPr>
        <w:t xml:space="preserve"> </w:t>
      </w:r>
    </w:p>
    <w:p w14:paraId="33B465AD" w14:textId="6302C25D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760AD0">
        <w:rPr>
          <w:rFonts w:ascii="Times New Roman" w:hAnsi="Times New Roman"/>
          <w:i/>
          <w:sz w:val="24"/>
          <w:szCs w:val="24"/>
        </w:rPr>
        <w:t>№ 26 от «24» ноября 2022 г.</w:t>
      </w:r>
    </w:p>
    <w:p w14:paraId="2AAD6E2C" w14:textId="6EE89E69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Одобрено Советом учебно-научного департамента политологии </w:t>
      </w:r>
      <w:r w:rsidR="00F13662" w:rsidRPr="00760AD0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70C5EDF2" w14:textId="3F223BCA" w:rsidR="00DA7B6D" w:rsidRPr="00760AD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760AD0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087066" w:rsidRPr="00760AD0">
        <w:rPr>
          <w:rFonts w:ascii="Times New Roman" w:hAnsi="Times New Roman"/>
          <w:i/>
          <w:sz w:val="24"/>
          <w:szCs w:val="24"/>
        </w:rPr>
        <w:t>№ 4 от «14» ноября 2022 г.</w:t>
      </w:r>
    </w:p>
    <w:p w14:paraId="296B0FD2" w14:textId="77777777" w:rsidR="00370882" w:rsidRDefault="003708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70AE95" w14:textId="42AD0D68" w:rsidR="00CF72DD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Москва</w:t>
      </w:r>
      <w:r w:rsidRPr="001F5EA7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A352E0">
        <w:rPr>
          <w:rFonts w:ascii="Times New Roman" w:hAnsi="Times New Roman"/>
          <w:b/>
          <w:caps/>
          <w:sz w:val="28"/>
          <w:szCs w:val="28"/>
        </w:rPr>
        <w:t>22</w:t>
      </w:r>
    </w:p>
    <w:p w14:paraId="7FAC1063" w14:textId="77777777" w:rsidR="00CF72DD" w:rsidRDefault="00CF72DD">
      <w:pPr>
        <w:spacing w:after="200" w:line="276" w:lineRule="auto"/>
        <w:ind w:firstLine="0"/>
        <w:jc w:val="left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br w:type="page"/>
      </w:r>
    </w:p>
    <w:p w14:paraId="666C87C1" w14:textId="77777777" w:rsidR="00DF1F1D" w:rsidRPr="001F5EA7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1F5EA7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313A38" w:rsidRPr="001F5EA7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F13662" w:rsidRDefault="00DF1F1D" w:rsidP="005D2DBD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F1366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Наименование дисциплины</w:t>
            </w:r>
            <w:r w:rsidR="0040028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……………………………………….</w:t>
            </w:r>
            <w:r w:rsidR="00F13662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73F76EB4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</w:tc>
      </w:tr>
      <w:tr w:rsidR="00313A38" w:rsidRPr="001F5EA7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F13662" w:rsidRDefault="00DF1F1D" w:rsidP="00F13662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Перечень планируемых результатов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освоения образовательной программы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(перечень компетенций)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указанием индикаторов их достижения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планируем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ых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результат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обучения по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исциплине</w:t>
            </w:r>
            <w:r w:rsidR="00950DB2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</w:t>
            </w:r>
            <w:r w:rsidR="00406324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705E8594" w14:textId="73768DF4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</w:p>
          <w:p w14:paraId="7537845C" w14:textId="77777777" w:rsidR="00B20766" w:rsidRPr="004F4A33" w:rsidRDefault="00B2076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6DDDB887" w14:textId="37C93F1C" w:rsidR="00DF1F1D" w:rsidRPr="004F4A3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313A38" w:rsidRPr="001F5EA7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F13662" w:rsidRDefault="00DF1F1D" w:rsidP="00F13662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2DF2FEC3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313A38" w:rsidRPr="001F5EA7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F13662" w:rsidRDefault="00DF1F1D" w:rsidP="00B2076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F13662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Объем дисциплины </w:t>
            </w:r>
            <w:r w:rsid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(модуля) </w:t>
            </w:r>
            <w:r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F13662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4F4A3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14970731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00FBABC9" w14:textId="23E6D404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</w:tr>
      <w:tr w:rsidR="00313A38" w:rsidRPr="001F5EA7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F13662" w:rsidRDefault="00DF1F1D" w:rsidP="00940A9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………………………………….. </w:t>
            </w:r>
            <w:r w:rsidR="00B272D8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  <w:r w:rsidR="00004336" w:rsidRPr="00F13662">
              <w:rPr>
                <w:rFonts w:ascii="Times New Roman" w:hAnsi="Times New Roman"/>
                <w:iCs/>
                <w:sz w:val="24"/>
                <w:szCs w:val="24"/>
              </w:rPr>
              <w:t>………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4F4A33" w:rsidRDefault="00DF1F1D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2B99CEC7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  <w:p w14:paraId="469E8428" w14:textId="6D2890B6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313A38" w:rsidRPr="001F5EA7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19959037" w:rsidR="00DF1F1D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</w:p>
        </w:tc>
      </w:tr>
      <w:tr w:rsidR="00313A38" w:rsidRPr="001F5EA7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6A6F0CA7" w:rsidR="00DF1F1D" w:rsidRPr="004F4A33" w:rsidRDefault="00D92BDC" w:rsidP="00AE454F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8</w:t>
            </w:r>
          </w:p>
        </w:tc>
      </w:tr>
      <w:tr w:rsidR="00313A38" w:rsidRPr="001F5EA7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5.3. Содерж</w:t>
            </w:r>
            <w:r w:rsidR="00B30DCA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ание семинаров, практических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 занятий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075A72AA" w:rsidR="00DF1F1D" w:rsidRPr="004F4A33" w:rsidRDefault="001B0CC2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F4A33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D92BDC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  <w:tr w:rsidR="00313A38" w:rsidRPr="001F5EA7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F13662" w:rsidRDefault="00DF1F1D" w:rsidP="00B30DCA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Перечень у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чебно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методическо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для самост</w:t>
            </w:r>
            <w:r w:rsidR="00B30DCA" w:rsidRPr="00F13662">
              <w:rPr>
                <w:rFonts w:ascii="Times New Roman" w:hAnsi="Times New Roman"/>
                <w:iCs/>
                <w:sz w:val="24"/>
                <w:szCs w:val="24"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798216E7" w14:textId="746F666A" w:rsidR="00A45C05" w:rsidRPr="004F4A33" w:rsidRDefault="00D92BDC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  <w:p w14:paraId="0EB58DE3" w14:textId="6F698C31" w:rsidR="00DF1F1D" w:rsidRPr="004F4A33" w:rsidRDefault="00DF1F1D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13A38" w:rsidRPr="001F5EA7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F13662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6.1.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………………………………………………….</w:t>
            </w:r>
            <w:r w:rsidR="00950DB2" w:rsidRPr="00F1366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7B5B51A" w14:textId="77777777" w:rsidR="00A45C05" w:rsidRPr="004F4A33" w:rsidRDefault="00A45C05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20F170DA" w14:textId="53CAA470" w:rsidR="00DF1F1D" w:rsidRPr="004F4A33" w:rsidRDefault="00D92BDC" w:rsidP="00AE454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</w:tr>
      <w:tr w:rsidR="00313A38" w:rsidRPr="001F5EA7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F13662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6.2. </w:t>
            </w:r>
            <w:r w:rsidR="00A45C05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604E1B48" w14:textId="2B10D2A7" w:rsidR="00DF1F1D" w:rsidRPr="004F4A33" w:rsidRDefault="00D92BDC" w:rsidP="001B0CC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313A38" w:rsidRPr="001F5EA7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FCA1FFB" w14:textId="570E5616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19</w:t>
            </w:r>
          </w:p>
        </w:tc>
      </w:tr>
      <w:tr w:rsidR="00313A38" w:rsidRPr="001F5EA7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</w:t>
            </w:r>
            <w:r w:rsidR="00171A63" w:rsidRPr="00F13662">
              <w:rPr>
                <w:rFonts w:ascii="Times New Roman" w:hAnsi="Times New Roman"/>
                <w:iCs/>
                <w:sz w:val="24"/>
                <w:szCs w:val="24"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52353BAE" w14:textId="05A6A60F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</w:t>
            </w:r>
          </w:p>
        </w:tc>
      </w:tr>
      <w:tr w:rsidR="00313A38" w:rsidRPr="001F5EA7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11B20500" w14:textId="09BDD1C8" w:rsidR="00DF1F1D" w:rsidRPr="004F4A33" w:rsidRDefault="00D92BDC" w:rsidP="00B204F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313A38" w:rsidRPr="001F5EA7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F13662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</w:t>
            </w:r>
            <w:r w:rsidR="00215580" w:rsidRPr="00F13662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EEEF41F" w14:textId="2D4A1BA2" w:rsidR="00DF1F1D" w:rsidRPr="004F4A33" w:rsidRDefault="00D92BDC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27</w:t>
            </w:r>
          </w:p>
        </w:tc>
      </w:tr>
      <w:tr w:rsidR="00313A38" w:rsidRPr="001F5EA7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47775DB4" w:rsidR="006666CA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</w:t>
            </w:r>
            <w:r w:rsidR="00EE5569" w:rsidRPr="00F13662">
              <w:rPr>
                <w:rFonts w:ascii="Times New Roman" w:hAnsi="Times New Roman"/>
                <w:iCs/>
                <w:sz w:val="24"/>
                <w:szCs w:val="24"/>
              </w:rPr>
              <w:t>, включая перечень необходимого программного обеспечения и информационных справочных систем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918AD57" w14:textId="200A4E2C" w:rsidR="00DF1F1D" w:rsidRPr="00F13662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4F4A33" w:rsidRDefault="00EE5569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2C4A1C67" w14:textId="77777777" w:rsidR="00004336" w:rsidRPr="004F4A3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32305903" w14:textId="14658758" w:rsidR="00004336" w:rsidRPr="004F4A33" w:rsidRDefault="00D92BDC" w:rsidP="005D2DBD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29</w:t>
            </w:r>
          </w:p>
          <w:p w14:paraId="03D38769" w14:textId="4D450EC6" w:rsidR="00DF1F1D" w:rsidRPr="004F4A33" w:rsidRDefault="00DF1F1D" w:rsidP="00674A9E">
            <w:pPr>
              <w:ind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DF1F1D" w:rsidRPr="001F5EA7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F13662" w:rsidRDefault="00EE5569" w:rsidP="00EE5569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12. Описание</w:t>
            </w:r>
            <w:r w:rsidR="00DF1F1D" w:rsidRPr="00F13662">
              <w:rPr>
                <w:rFonts w:ascii="Times New Roman" w:hAnsi="Times New Roman"/>
                <w:iCs/>
                <w:sz w:val="24"/>
                <w:szCs w:val="24"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F13662">
              <w:rPr>
                <w:rFonts w:ascii="Times New Roman" w:hAnsi="Times New Roman"/>
                <w:iCs/>
                <w:sz w:val="24"/>
                <w:szCs w:val="24"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4F4A33" w:rsidRDefault="00004336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14:paraId="40987361" w14:textId="23554AA4" w:rsidR="00DF1F1D" w:rsidRPr="004F4A33" w:rsidRDefault="00EC0805" w:rsidP="00EC0805">
            <w:pPr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val="en-US"/>
              </w:rPr>
              <w:t>29</w:t>
            </w:r>
          </w:p>
        </w:tc>
      </w:tr>
    </w:tbl>
    <w:p w14:paraId="4297C927" w14:textId="77777777" w:rsidR="00DF1F1D" w:rsidRPr="001F5EA7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540CA6AC" w14:textId="3384B664" w:rsidR="0090200E" w:rsidRDefault="0090200E">
      <w:pPr>
        <w:spacing w:after="20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1CDE041" w14:textId="2841593E" w:rsidR="00DF1F1D" w:rsidRPr="001F5EA7" w:rsidRDefault="009F1BD6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="00DF1F1D" w:rsidRPr="001F5EA7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731B2D18" w:rsidR="0027592A" w:rsidRPr="001F5EA7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F5EA7">
        <w:rPr>
          <w:rFonts w:ascii="Times New Roman" w:hAnsi="Times New Roman"/>
          <w:sz w:val="28"/>
          <w:szCs w:val="28"/>
        </w:rPr>
        <w:t>«</w:t>
      </w:r>
      <w:r w:rsidR="00331434" w:rsidRPr="00331434">
        <w:rPr>
          <w:rFonts w:ascii="Times New Roman" w:hAnsi="Times New Roman"/>
          <w:sz w:val="28"/>
          <w:szCs w:val="28"/>
        </w:rPr>
        <w:t>Китайский язык в сфере дипломатии и международных отношений</w:t>
      </w:r>
      <w:r w:rsidRPr="001F5EA7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78D2E0DF" w:rsidR="005E4CAD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>
        <w:rPr>
          <w:b/>
          <w:bCs/>
          <w:iCs/>
          <w:sz w:val="28"/>
          <w:szCs w:val="28"/>
          <w:lang w:eastAsia="en-US"/>
        </w:rPr>
        <w:t>2.</w:t>
      </w:r>
      <w:r w:rsidR="005E4CAD" w:rsidRPr="005E4CAD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4083F84A" w:rsidR="00382A24" w:rsidRDefault="00382A24" w:rsidP="00443A41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4C66C103" w14:textId="2F75B356" w:rsidR="00006FC4" w:rsidRPr="00B023F9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B023F9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9F1BD6" w:rsidRPr="00D23B14" w14:paraId="43406C17" w14:textId="77777777" w:rsidTr="00B9771A">
        <w:tc>
          <w:tcPr>
            <w:tcW w:w="1134" w:type="dxa"/>
          </w:tcPr>
          <w:p w14:paraId="1D077552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D23B14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05D8" w:rsidRPr="00D23B14" w14:paraId="612EB612" w14:textId="77777777" w:rsidTr="00E3632D">
        <w:tc>
          <w:tcPr>
            <w:tcW w:w="1134" w:type="dxa"/>
          </w:tcPr>
          <w:p w14:paraId="197F881F" w14:textId="6AB21FBD" w:rsidR="004B05D8" w:rsidRPr="00D23B14" w:rsidRDefault="00032970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3B14">
              <w:rPr>
                <w:rFonts w:ascii="Times New Roman" w:hAnsi="Times New Roman"/>
                <w:b/>
                <w:bCs/>
                <w:sz w:val="24"/>
                <w:szCs w:val="24"/>
              </w:rPr>
              <w:t>ПКН-</w:t>
            </w:r>
            <w:r w:rsidR="00C36D43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F706D9D" w14:textId="13344F41" w:rsidR="004B05D8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формировать дайджесты и аналитические материалы общественно-политической направленности по профилю деятельности </w:t>
            </w:r>
            <w:r w:rsidR="00454387">
              <w:rPr>
                <w:rFonts w:ascii="Times New Roman" w:hAnsi="Times New Roman"/>
                <w:sz w:val="24"/>
                <w:szCs w:val="24"/>
              </w:rPr>
              <w:t>для публикации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в научных журналах и средствах массовой информации, использовать научный и публицистический дискурсы</w:t>
            </w:r>
          </w:p>
          <w:p w14:paraId="5F0F5A77" w14:textId="77777777" w:rsidR="00C36D43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C95D7F7" w14:textId="572C719C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E6E88ED" w14:textId="1E0B0F7D" w:rsidR="004B05D8" w:rsidRPr="00D23B14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</w:t>
            </w:r>
          </w:p>
          <w:p w14:paraId="0C762B39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24C5BA4" w14:textId="5FD5DB1B" w:rsidR="00C6406E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A437A32" w14:textId="77777777" w:rsidR="00C36D43" w:rsidRPr="00D23B14" w:rsidRDefault="00C36D4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394C656" w14:textId="6FB0BCB0" w:rsidR="000A17D9" w:rsidRPr="00D23B14" w:rsidRDefault="000A17D9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Понимает специфику</w:t>
            </w:r>
            <w:r w:rsidR="00C36D43">
              <w:rPr>
                <w:rFonts w:ascii="Times New Roman" w:hAnsi="Times New Roman"/>
                <w:sz w:val="24"/>
                <w:szCs w:val="24"/>
              </w:rPr>
              <w:t xml:space="preserve"> 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</w:t>
            </w:r>
            <w:r w:rsidR="00C6406E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C5CB48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B8AFC3E" w14:textId="7FA1FF47" w:rsidR="000A17D9" w:rsidRPr="00D23B14" w:rsidRDefault="00C36D43" w:rsidP="00BB062C">
            <w:pPr>
              <w:pStyle w:val="ae"/>
              <w:widowControl w:val="0"/>
              <w:numPr>
                <w:ilvl w:val="0"/>
                <w:numId w:val="3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</w:t>
            </w:r>
          </w:p>
        </w:tc>
        <w:tc>
          <w:tcPr>
            <w:tcW w:w="3685" w:type="dxa"/>
          </w:tcPr>
          <w:p w14:paraId="0DFBA461" w14:textId="314A98B1" w:rsidR="004B05D8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основы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09DDC627" w14:textId="77777777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D8CFA02" w14:textId="4EFA1EC2" w:rsidR="00FC0A79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70AC1" w:rsidRPr="00D23B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коммуникации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1C078064" w14:textId="745FCE4E" w:rsidR="007011C7" w:rsidRPr="00D23B14" w:rsidRDefault="007011C7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8F11C57" w14:textId="77777777" w:rsidR="000D7AC2" w:rsidRDefault="000D7AC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1A2C9B5" w14:textId="445A7E09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специфику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производства аналитических материалов</w:t>
            </w:r>
          </w:p>
          <w:p w14:paraId="1D20F06F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002013" w14:textId="2B5B8BE3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13B49756" w14:textId="0DDB5032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6A9BE3F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A34D69" w14:textId="534EEF29" w:rsidR="00C6406E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639DD93" w14:textId="77777777" w:rsidR="000D7AC2" w:rsidRPr="00D23B14" w:rsidRDefault="000D7AC2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D824B7" w14:textId="13B6E7C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анализа информационного контента</w:t>
            </w:r>
          </w:p>
          <w:p w14:paraId="5B052CB0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5E1A96" w14:textId="68C11460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специальные программы для мониторинга средств массовой информации и обработки информационного контента</w:t>
            </w:r>
          </w:p>
        </w:tc>
      </w:tr>
      <w:tr w:rsidR="00006FC4" w:rsidRPr="00D23B14" w14:paraId="420FFFC1" w14:textId="77777777" w:rsidTr="00B9771A">
        <w:tc>
          <w:tcPr>
            <w:tcW w:w="1134" w:type="dxa"/>
          </w:tcPr>
          <w:p w14:paraId="580BB89D" w14:textId="6888722F" w:rsidR="00006FC4" w:rsidRPr="00D23B14" w:rsidRDefault="00B9771A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ПКН-</w:t>
            </w:r>
            <w:r w:rsidR="00C36D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</w:tcPr>
          <w:p w14:paraId="54B64456" w14:textId="38F19E64" w:rsidR="00006FC4" w:rsidRPr="00D23B14" w:rsidRDefault="00021C1E" w:rsidP="00C36D4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2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</w:t>
            </w:r>
            <w:r w:rsidR="00C36D43">
              <w:rPr>
                <w:rFonts w:ascii="Times New Roman" w:hAnsi="Times New Roman"/>
                <w:sz w:val="24"/>
                <w:szCs w:val="24"/>
                <w:lang w:eastAsia="ru-RU"/>
              </w:rPr>
              <w:t>составлять и оформлять документы и отчеты,  по результатам профессиональной деятельности, работать с служебным документами, готовить аналитические материалы, составлять политические рейтинги и индексы</w:t>
            </w:r>
          </w:p>
        </w:tc>
        <w:tc>
          <w:tcPr>
            <w:tcW w:w="2694" w:type="dxa"/>
            <w:vAlign w:val="center"/>
          </w:tcPr>
          <w:p w14:paraId="2C70556E" w14:textId="22A4F9C4" w:rsidR="00C36D43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2E0E929F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8E365A" w14:textId="11458052" w:rsidR="00C36D43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 аналитические записки</w:t>
            </w:r>
          </w:p>
          <w:p w14:paraId="325885CF" w14:textId="418386B3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DD36248" w14:textId="7CC81908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37531EF" w14:textId="748DD361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7FF338E7" w14:textId="5554B704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2DFDFA35" w14:textId="59E18717" w:rsid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C0857F2" w14:textId="77777777" w:rsidR="000D7AC2" w:rsidRPr="000D7AC2" w:rsidRDefault="000D7AC2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88742" w14:textId="16F8D8C8" w:rsidR="00006FC4" w:rsidRPr="00D23B14" w:rsidRDefault="00C36D43" w:rsidP="00BB062C">
            <w:pPr>
              <w:pStyle w:val="ae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685" w:type="dxa"/>
          </w:tcPr>
          <w:p w14:paraId="6125CC49" w14:textId="05C79068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021AE81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66EEF84" w14:textId="59AC691B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AB4596C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A16A39" w14:textId="6D1C7E1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4C74FE73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179412A" w14:textId="7BAAD52D" w:rsidR="00FC0A79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 xml:space="preserve">составлять мониторинги информационных источников с </w:t>
            </w:r>
            <w:r w:rsidR="000D7AC2">
              <w:rPr>
                <w:rFonts w:ascii="Times New Roman" w:hAnsi="Times New Roman"/>
                <w:sz w:val="24"/>
                <w:szCs w:val="24"/>
              </w:rPr>
              <w:lastRenderedPageBreak/>
              <w:t>для последующей подготовки аналитической записки</w:t>
            </w:r>
          </w:p>
          <w:p w14:paraId="379C2FF6" w14:textId="77777777" w:rsidR="00C6406E" w:rsidRPr="00D23B14" w:rsidRDefault="00C6406E" w:rsidP="00D23B1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A72B04" w14:textId="76437556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712A24A6" w14:textId="77777777" w:rsidR="00C6406E" w:rsidRPr="00D23B14" w:rsidRDefault="00C6406E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340E29" w14:textId="05382DD2" w:rsidR="00C6406E" w:rsidRPr="00D23B14" w:rsidRDefault="00C6406E" w:rsidP="000D7AC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FC0A79" w:rsidRPr="00D23B14">
              <w:rPr>
                <w:rFonts w:ascii="Times New Roman" w:hAnsi="Times New Roman"/>
                <w:sz w:val="24"/>
                <w:szCs w:val="24"/>
              </w:rPr>
              <w:t xml:space="preserve">применять навыки </w:t>
            </w:r>
            <w:r w:rsidR="000D7AC2"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</w:tc>
      </w:tr>
    </w:tbl>
    <w:p w14:paraId="167E3AF2" w14:textId="77777777" w:rsidR="00C36D43" w:rsidRDefault="00C36D43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63D203C8" w14:textId="5C43220D" w:rsidR="007405DD" w:rsidRPr="001F5EA7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F5EA7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6720C753" w:rsidR="00B260A8" w:rsidRPr="003D3F85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3D3F85">
        <w:rPr>
          <w:rFonts w:ascii="Times New Roman" w:hAnsi="Times New Roman"/>
          <w:sz w:val="28"/>
          <w:szCs w:val="28"/>
        </w:rPr>
        <w:t>Дисциплина «</w:t>
      </w:r>
      <w:r w:rsidR="00331434" w:rsidRPr="00331434">
        <w:rPr>
          <w:rFonts w:ascii="Times New Roman" w:hAnsi="Times New Roman"/>
          <w:sz w:val="28"/>
          <w:szCs w:val="28"/>
        </w:rPr>
        <w:t>Китайский язык в сфере дипломатии и международных отношений</w:t>
      </w:r>
      <w:bookmarkStart w:id="0" w:name="_GoBack"/>
      <w:bookmarkEnd w:id="0"/>
      <w:r w:rsidR="009D3D8A" w:rsidRPr="003D3F85">
        <w:rPr>
          <w:rFonts w:ascii="Times New Roman" w:hAnsi="Times New Roman"/>
          <w:sz w:val="28"/>
          <w:szCs w:val="28"/>
        </w:rPr>
        <w:t>» входит</w:t>
      </w:r>
      <w:r w:rsidR="005B15CE" w:rsidRPr="003D3F85">
        <w:rPr>
          <w:rFonts w:ascii="Times New Roman" w:hAnsi="Times New Roman"/>
          <w:sz w:val="28"/>
          <w:szCs w:val="28"/>
        </w:rPr>
        <w:t xml:space="preserve"> в </w:t>
      </w:r>
      <w:r w:rsidR="00B260A8" w:rsidRPr="003D3F85">
        <w:rPr>
          <w:rFonts w:ascii="Times New Roman" w:hAnsi="Times New Roman"/>
          <w:sz w:val="28"/>
          <w:szCs w:val="28"/>
        </w:rPr>
        <w:t>общепрофесс</w:t>
      </w:r>
      <w:r w:rsidR="005B15CE" w:rsidRPr="003D3F85">
        <w:rPr>
          <w:rFonts w:ascii="Times New Roman" w:hAnsi="Times New Roman"/>
          <w:sz w:val="28"/>
          <w:szCs w:val="28"/>
        </w:rPr>
        <w:t>иональный</w:t>
      </w:r>
      <w:r w:rsidR="009D3D8A" w:rsidRPr="003D3F85">
        <w:rPr>
          <w:rFonts w:ascii="Times New Roman" w:hAnsi="Times New Roman"/>
          <w:sz w:val="28"/>
          <w:szCs w:val="28"/>
        </w:rPr>
        <w:t xml:space="preserve"> </w:t>
      </w:r>
      <w:r w:rsidR="005B15CE" w:rsidRPr="003D3F85">
        <w:rPr>
          <w:rFonts w:ascii="Times New Roman" w:hAnsi="Times New Roman"/>
          <w:sz w:val="28"/>
          <w:szCs w:val="28"/>
        </w:rPr>
        <w:t>цикл ОП по направлени</w:t>
      </w:r>
      <w:r w:rsidR="009D3D8A" w:rsidRPr="003D3F85">
        <w:rPr>
          <w:rFonts w:ascii="Times New Roman" w:hAnsi="Times New Roman"/>
          <w:sz w:val="28"/>
          <w:szCs w:val="28"/>
        </w:rPr>
        <w:t>я подготовки 41.03.04. Политология.</w:t>
      </w:r>
    </w:p>
    <w:p w14:paraId="6BE48D03" w14:textId="1A30F3C8" w:rsidR="007405DD" w:rsidRPr="003D3F85" w:rsidRDefault="007405DD" w:rsidP="00D15622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3D3F85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3D3F85">
        <w:rPr>
          <w:rFonts w:ascii="Times New Roman" w:hAnsi="Times New Roman"/>
          <w:b/>
          <w:sz w:val="28"/>
          <w:szCs w:val="28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3D3F85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3D3F85">
        <w:rPr>
          <w:rFonts w:ascii="Times New Roman" w:hAnsi="Times New Roman"/>
          <w:sz w:val="28"/>
          <w:szCs w:val="28"/>
        </w:rPr>
        <w:t xml:space="preserve">Таблица </w:t>
      </w:r>
      <w:r w:rsidR="001C6965" w:rsidRPr="003D3F85">
        <w:rPr>
          <w:rFonts w:ascii="Times New Roman" w:hAnsi="Times New Roman"/>
          <w:sz w:val="28"/>
          <w:szCs w:val="28"/>
        </w:rPr>
        <w:t>2.</w:t>
      </w:r>
    </w:p>
    <w:p w14:paraId="49E828F1" w14:textId="02B47E46" w:rsidR="005B15CE" w:rsidRPr="003D3F85" w:rsidRDefault="005B15CE" w:rsidP="00F434AD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Очная форма обучения</w:t>
      </w:r>
      <w:r w:rsidR="0038080A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(Профили «Политология экономических процессов», «Политические технологии», «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</w:rPr>
        <w:t>ОП Мировая политика/Global politics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»)  </w:t>
      </w: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(3,4 сем.)</w:t>
      </w:r>
      <w:r w:rsidR="0038080A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>/ Институт онлайн-образования</w:t>
      </w:r>
      <w:r w:rsidR="008C68BC" w:rsidRPr="003D3F8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D3F85">
        <w:rPr>
          <w:rFonts w:ascii="Times New Roman" w:hAnsi="Times New Roman"/>
          <w:b/>
          <w:sz w:val="28"/>
          <w:szCs w:val="28"/>
          <w:lang w:eastAsia="ru-RU"/>
        </w:rPr>
        <w:t>(3 сем.)</w:t>
      </w:r>
    </w:p>
    <w:p w14:paraId="7AE94D8E" w14:textId="77777777" w:rsidR="008F71FF" w:rsidRPr="00796FA4" w:rsidRDefault="008F71FF" w:rsidP="001C696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8075" w:type="dxa"/>
        <w:tblLayout w:type="fixed"/>
        <w:tblLook w:val="04A0" w:firstRow="1" w:lastRow="0" w:firstColumn="1" w:lastColumn="0" w:noHBand="0" w:noVBand="1"/>
      </w:tblPr>
      <w:tblGrid>
        <w:gridCol w:w="2972"/>
        <w:gridCol w:w="1672"/>
        <w:gridCol w:w="1447"/>
        <w:gridCol w:w="1984"/>
      </w:tblGrid>
      <w:tr w:rsidR="008F71FF" w:rsidRPr="00581C96" w14:paraId="43207076" w14:textId="4369E38D" w:rsidTr="00202774">
        <w:trPr>
          <w:trHeight w:val="630"/>
        </w:trPr>
        <w:tc>
          <w:tcPr>
            <w:tcW w:w="2972" w:type="dxa"/>
          </w:tcPr>
          <w:p w14:paraId="336A8D59" w14:textId="77777777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672" w:type="dxa"/>
          </w:tcPr>
          <w:p w14:paraId="19BD7084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8F71FF" w:rsidRPr="005A62B9" w:rsidRDefault="008F71FF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447" w:type="dxa"/>
          </w:tcPr>
          <w:p w14:paraId="6CFA25B4" w14:textId="753FAE60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53855D54" w14:textId="36390B32" w:rsidR="008F71FF" w:rsidRPr="005A62B9" w:rsidRDefault="008F71FF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984" w:type="dxa"/>
          </w:tcPr>
          <w:p w14:paraId="3E5A51EE" w14:textId="654A08EF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2A05FF50" w14:textId="456F60AB" w:rsidR="008F71FF" w:rsidRPr="005A62B9" w:rsidRDefault="008F71FF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A62B9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8F71FF" w:rsidRPr="00581C96" w14:paraId="3B9F85A6" w14:textId="7B970822" w:rsidTr="00202774">
        <w:tc>
          <w:tcPr>
            <w:tcW w:w="2972" w:type="dxa"/>
          </w:tcPr>
          <w:p w14:paraId="4E8734E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672" w:type="dxa"/>
          </w:tcPr>
          <w:p w14:paraId="3404B006" w14:textId="7863A6AC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(216)</w:t>
            </w:r>
            <w:r w:rsidR="00FA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FA7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6 (216)</w:t>
            </w:r>
          </w:p>
        </w:tc>
        <w:tc>
          <w:tcPr>
            <w:tcW w:w="1447" w:type="dxa"/>
          </w:tcPr>
          <w:p w14:paraId="32E19B90" w14:textId="1B72D68B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984" w:type="dxa"/>
          </w:tcPr>
          <w:p w14:paraId="1419C4CC" w14:textId="6C6A97FF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32C3412B" w14:textId="22605DBB" w:rsidTr="00202774">
        <w:tc>
          <w:tcPr>
            <w:tcW w:w="2972" w:type="dxa"/>
          </w:tcPr>
          <w:p w14:paraId="71D70C57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работа- Аудиторные занятия</w:t>
            </w:r>
          </w:p>
          <w:p w14:paraId="62015A0B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68E83C53" w14:textId="17C14CA1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102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447" w:type="dxa"/>
          </w:tcPr>
          <w:p w14:paraId="305F1E4F" w14:textId="1BA27DD1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984" w:type="dxa"/>
          </w:tcPr>
          <w:p w14:paraId="4C1A9497" w14:textId="12FE24BD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0BFB8CBB" w14:textId="0E6CD13F" w:rsidTr="00202774">
        <w:tc>
          <w:tcPr>
            <w:tcW w:w="2972" w:type="dxa"/>
          </w:tcPr>
          <w:p w14:paraId="07A7E012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4E4BD706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14:paraId="4E84DBC4" w14:textId="46B37A36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447" w:type="dxa"/>
          </w:tcPr>
          <w:p w14:paraId="59EFDF32" w14:textId="7F01ACF3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4" w:type="dxa"/>
          </w:tcPr>
          <w:p w14:paraId="625257B4" w14:textId="3F1E8425" w:rsidR="008F71FF" w:rsidRPr="008F71FF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5558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F71FF" w:rsidRPr="00581C96" w14:paraId="1BC2B48D" w14:textId="52410538" w:rsidTr="00202774">
        <w:trPr>
          <w:trHeight w:val="615"/>
        </w:trPr>
        <w:tc>
          <w:tcPr>
            <w:tcW w:w="2972" w:type="dxa"/>
          </w:tcPr>
          <w:p w14:paraId="4C528A78" w14:textId="77777777" w:rsidR="008F71FF" w:rsidRPr="001B0CC2" w:rsidRDefault="008F71FF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1B0CC2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672" w:type="dxa"/>
          </w:tcPr>
          <w:p w14:paraId="159701B3" w14:textId="0C2E7DE7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447" w:type="dxa"/>
          </w:tcPr>
          <w:p w14:paraId="5D28FD47" w14:textId="556FE1EE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1984" w:type="dxa"/>
          </w:tcPr>
          <w:p w14:paraId="0889710D" w14:textId="6DAAC588" w:rsidR="008F71FF" w:rsidRPr="008F71FF" w:rsidRDefault="00555877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 </w:t>
            </w:r>
          </w:p>
        </w:tc>
      </w:tr>
      <w:tr w:rsidR="008F71FF" w:rsidRPr="00581C96" w14:paraId="78647B01" w14:textId="6927D678" w:rsidTr="00202774">
        <w:tc>
          <w:tcPr>
            <w:tcW w:w="2972" w:type="dxa"/>
          </w:tcPr>
          <w:p w14:paraId="530058F3" w14:textId="6EB2F7F7" w:rsidR="008F71FF" w:rsidRPr="001B0CC2" w:rsidRDefault="008F71FF" w:rsidP="005C645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B0CC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672" w:type="dxa"/>
          </w:tcPr>
          <w:p w14:paraId="4F61373F" w14:textId="19863BC6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 /</w:t>
            </w:r>
            <w:r w:rsidR="002027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447" w:type="dxa"/>
          </w:tcPr>
          <w:p w14:paraId="5F9144FA" w14:textId="45DC7974" w:rsidR="008F71FF" w:rsidRPr="00760AD0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56 / </w:t>
            </w:r>
            <w:r w:rsidR="00760AD0">
              <w:rPr>
                <w:rFonts w:ascii="Times New Roman" w:hAnsi="Times New Roman"/>
                <w:sz w:val="24"/>
                <w:szCs w:val="24"/>
                <w:lang w:val="en-US"/>
              </w:rPr>
              <w:t>182</w:t>
            </w:r>
          </w:p>
        </w:tc>
        <w:tc>
          <w:tcPr>
            <w:tcW w:w="1984" w:type="dxa"/>
          </w:tcPr>
          <w:p w14:paraId="63100389" w14:textId="7A659A7D" w:rsidR="008F71FF" w:rsidRPr="008F71FF" w:rsidRDefault="00555877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58 </w:t>
            </w:r>
          </w:p>
        </w:tc>
      </w:tr>
      <w:tr w:rsidR="00693E17" w:rsidRPr="00693E17" w14:paraId="445B2AD7" w14:textId="2F80F4FA" w:rsidTr="00202774">
        <w:tc>
          <w:tcPr>
            <w:tcW w:w="2972" w:type="dxa"/>
          </w:tcPr>
          <w:p w14:paraId="41CFC635" w14:textId="77777777" w:rsidR="008F71FF" w:rsidRPr="00693E17" w:rsidRDefault="008F71FF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672" w:type="dxa"/>
          </w:tcPr>
          <w:p w14:paraId="5AF3A802" w14:textId="51921B0C" w:rsidR="008F71FF" w:rsidRPr="00693E17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  <w:r w:rsidR="00760AD0" w:rsidRPr="00693E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/ </w:t>
            </w:r>
            <w:r w:rsidR="00760AD0" w:rsidRPr="00693E17">
              <w:rPr>
                <w:rFonts w:ascii="Times New Roman" w:hAnsi="Times New Roman"/>
                <w:sz w:val="24"/>
                <w:szCs w:val="24"/>
              </w:rPr>
              <w:t>Э</w:t>
            </w:r>
            <w:r w:rsidR="00760AD0" w:rsidRPr="00693E17">
              <w:rPr>
                <w:rFonts w:ascii="Times New Roman" w:hAnsi="Times New Roman"/>
                <w:sz w:val="24"/>
                <w:szCs w:val="24"/>
                <w:lang w:val="en-US"/>
              </w:rPr>
              <w:t>ссе</w:t>
            </w:r>
          </w:p>
        </w:tc>
        <w:tc>
          <w:tcPr>
            <w:tcW w:w="1447" w:type="dxa"/>
          </w:tcPr>
          <w:p w14:paraId="50813CE0" w14:textId="3261304F" w:rsidR="008F71FF" w:rsidRPr="00693E17" w:rsidRDefault="00760AD0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>- / Эссе</w:t>
            </w:r>
          </w:p>
        </w:tc>
        <w:tc>
          <w:tcPr>
            <w:tcW w:w="1984" w:type="dxa"/>
          </w:tcPr>
          <w:p w14:paraId="090949A6" w14:textId="0576BB95" w:rsidR="008F71FF" w:rsidRPr="00693E17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3E17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8F71FF" w:rsidRPr="00581C96" w14:paraId="30A97644" w14:textId="7D46F061" w:rsidTr="00202774">
        <w:tc>
          <w:tcPr>
            <w:tcW w:w="2972" w:type="dxa"/>
          </w:tcPr>
          <w:p w14:paraId="78874328" w14:textId="77777777" w:rsidR="008F71FF" w:rsidRPr="001B0CC2" w:rsidRDefault="008F71FF" w:rsidP="00001A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672" w:type="dxa"/>
          </w:tcPr>
          <w:p w14:paraId="7828598D" w14:textId="09CEC2DB" w:rsidR="008F71FF" w:rsidRPr="005C6453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0AD0">
              <w:rPr>
                <w:rFonts w:ascii="Times New Roman" w:hAnsi="Times New Roman"/>
                <w:sz w:val="24"/>
                <w:szCs w:val="24"/>
              </w:rPr>
              <w:t>/ Экзамен</w:t>
            </w:r>
          </w:p>
        </w:tc>
        <w:tc>
          <w:tcPr>
            <w:tcW w:w="1447" w:type="dxa"/>
          </w:tcPr>
          <w:p w14:paraId="3F007886" w14:textId="026D45F8" w:rsidR="008F71FF" w:rsidRPr="005C6453" w:rsidRDefault="008F71FF" w:rsidP="008C68BC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B0CC2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846379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="00760AD0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984" w:type="dxa"/>
          </w:tcPr>
          <w:p w14:paraId="101C81BA" w14:textId="1ABCBFF2" w:rsidR="008F71FF" w:rsidRPr="00846379" w:rsidRDefault="008F71FF" w:rsidP="00555877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4EA6715D" w14:textId="39E52876" w:rsidR="008C68BC" w:rsidRDefault="008C68BC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74E19D9" w14:textId="42B4F366" w:rsidR="003D3F85" w:rsidRDefault="003D3F85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2EA773B" w14:textId="77777777" w:rsidR="003D3F85" w:rsidRPr="001D7FE0" w:rsidRDefault="003D3F85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Default="00001A7D" w:rsidP="0058754B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1F5EA7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7443BDC3" w:rsidR="00001A7D" w:rsidRPr="00C70267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color w:val="0070C0"/>
          <w:sz w:val="28"/>
          <w:szCs w:val="28"/>
        </w:rPr>
      </w:pPr>
      <w:r w:rsidRPr="001F5EA7">
        <w:rPr>
          <w:rFonts w:ascii="Times New Roman" w:hAnsi="Times New Roman"/>
          <w:b/>
          <w:sz w:val="28"/>
          <w:szCs w:val="28"/>
        </w:rPr>
        <w:t>5.1.</w:t>
      </w:r>
      <w:r w:rsidRPr="001F5EA7">
        <w:rPr>
          <w:rFonts w:ascii="Times New Roman" w:hAnsi="Times New Roman"/>
          <w:b/>
          <w:sz w:val="32"/>
          <w:szCs w:val="32"/>
        </w:rPr>
        <w:t xml:space="preserve"> </w:t>
      </w:r>
      <w:r w:rsidR="00E3497E">
        <w:rPr>
          <w:rFonts w:ascii="Times New Roman" w:hAnsi="Times New Roman"/>
          <w:b/>
          <w:sz w:val="28"/>
          <w:szCs w:val="28"/>
        </w:rPr>
        <w:t>Содержание дисциплины</w:t>
      </w:r>
    </w:p>
    <w:p w14:paraId="5CF0FF2B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1. Управление системой образования</w:t>
      </w:r>
    </w:p>
    <w:p w14:paraId="71A87125" w14:textId="1E98E554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Принципы государственной политики в области образования. Функции образовательной политики. Управление на федеральном, региональном и муниципальном уровнях. Основные документы, регламентирующие реализацию образовательной политики в России.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вузов, в т.ч.: федеральные университеты (ФУ), национальные исследовательские университеты (НИУ), опорные университеты (ОУ), классические университеты и др. Массовое и элитное образование. Дополнительное образование и MOOC-курсы.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Новые механизмы финансирования ведущих вузов РФ. Интеграция среднего, среднего специального и высшего образования. Политические последствия принятия решений в сфере образования.</w:t>
      </w:r>
    </w:p>
    <w:p w14:paraId="66099C17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9B5FDBE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2. Становление и развитие современной российской образовательной системы</w:t>
      </w:r>
    </w:p>
    <w:p w14:paraId="6599F20A" w14:textId="1D575E25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Приоритеты государственной образовательной политики. Исторический экскурс: образовательная политика в царской России, в советский период, после 1991 года. Успешный опыт системы профессионально-технического образования в СССР.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Модернизация образовательной системы в соответствии с потребностями общества. Перспективы развития системы образования в Российской Федерации. Политическая составляющая, прогнозирование и планирование в реформе системы образования.</w:t>
      </w:r>
    </w:p>
    <w:p w14:paraId="5DE753A8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E812EB3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3. Управление инновационными процессами в образовательной системе на федеральном и региональном уровнях</w:t>
      </w:r>
    </w:p>
    <w:p w14:paraId="719DCB2F" w14:textId="387979FD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Роль образовательной политики в обеспечении инновационного развития экономики. Стратегия развития Финансового Университета. Основные направления образовательной политики федерального Центра в регионах. Национальный проект «Наука и университеты» - изменения 2020 г. Национальный проект «Образование». Консорциумы в университетской экосистеме. Приоритеты СНТР, государственная программа НТР РФ. Научно-образовательные центры (НОЦ). Национальная технологическая инициатива (НТИ). Технологические платформы (ТП). Базовые кафедры (БК), малые инновационные предприятия (МИП). Формирование кластеров образовательных инноваций, на базе которых в дальнейшем появляются (появятся) «точки роста» и запуска культурно-инновационных процессов в региональной системе образования. </w:t>
      </w:r>
    </w:p>
    <w:p w14:paraId="4D88BBD1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19A1094" w14:textId="56226328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 xml:space="preserve">Тема 4. </w:t>
      </w:r>
      <w:r w:rsidR="0054115B" w:rsidRPr="0054115B">
        <w:rPr>
          <w:rFonts w:ascii="Times New Roman" w:hAnsi="Times New Roman"/>
          <w:b/>
          <w:sz w:val="24"/>
          <w:szCs w:val="24"/>
        </w:rPr>
        <w:t>Зарубежные национальные образовательные системы: тенденции развития</w:t>
      </w:r>
    </w:p>
    <w:p w14:paraId="3E01C2D0" w14:textId="77777777" w:rsidR="0054115B" w:rsidRDefault="0054115B" w:rsidP="009039E9">
      <w:pPr>
        <w:rPr>
          <w:rFonts w:ascii="Times New Roman" w:hAnsi="Times New Roman"/>
          <w:sz w:val="24"/>
          <w:szCs w:val="24"/>
        </w:rPr>
      </w:pPr>
    </w:p>
    <w:p w14:paraId="246A03A3" w14:textId="05D8B567" w:rsidR="009039E9" w:rsidRPr="009039E9" w:rsidRDefault="00BB062C" w:rsidP="0054115B">
      <w:pPr>
        <w:tabs>
          <w:tab w:val="num" w:pos="1440"/>
        </w:tabs>
        <w:rPr>
          <w:rFonts w:ascii="Times New Roman" w:hAnsi="Times New Roman"/>
          <w:sz w:val="24"/>
          <w:szCs w:val="24"/>
        </w:rPr>
      </w:pPr>
      <w:r w:rsidRPr="0054115B">
        <w:rPr>
          <w:rFonts w:ascii="Times New Roman" w:hAnsi="Times New Roman"/>
          <w:sz w:val="24"/>
          <w:szCs w:val="24"/>
        </w:rPr>
        <w:t>Взаимодействие и коллаборации российских ученых с зарубежными коллегами</w:t>
      </w:r>
      <w:r w:rsidR="0054115B">
        <w:rPr>
          <w:rFonts w:ascii="Times New Roman" w:hAnsi="Times New Roman"/>
          <w:sz w:val="24"/>
          <w:szCs w:val="24"/>
        </w:rPr>
        <w:t xml:space="preserve">. </w:t>
      </w:r>
      <w:r w:rsidRPr="0054115B">
        <w:rPr>
          <w:rFonts w:ascii="Times New Roman" w:hAnsi="Times New Roman"/>
          <w:sz w:val="24"/>
          <w:szCs w:val="24"/>
        </w:rPr>
        <w:t>Академическая мобильность студентов</w:t>
      </w:r>
      <w:r w:rsidR="0054115B">
        <w:rPr>
          <w:rFonts w:ascii="Times New Roman" w:hAnsi="Times New Roman"/>
          <w:sz w:val="24"/>
          <w:szCs w:val="24"/>
        </w:rPr>
        <w:t xml:space="preserve">. </w:t>
      </w:r>
      <w:r w:rsidR="009039E9" w:rsidRPr="009039E9">
        <w:rPr>
          <w:rFonts w:ascii="Times New Roman" w:hAnsi="Times New Roman"/>
          <w:sz w:val="24"/>
          <w:szCs w:val="24"/>
        </w:rPr>
        <w:t>Международный опыт управления образованием в различных социально-экономических системах. Исторические тенденции. Интернационализация образования в мире.</w:t>
      </w:r>
      <w:r w:rsidR="009039E9">
        <w:rPr>
          <w:rFonts w:ascii="Times New Roman" w:hAnsi="Times New Roman"/>
          <w:sz w:val="24"/>
          <w:szCs w:val="24"/>
        </w:rPr>
        <w:t xml:space="preserve"> </w:t>
      </w:r>
      <w:r w:rsidR="009039E9" w:rsidRPr="009039E9">
        <w:rPr>
          <w:rFonts w:ascii="Times New Roman" w:hAnsi="Times New Roman"/>
          <w:sz w:val="24"/>
          <w:szCs w:val="24"/>
        </w:rPr>
        <w:t>Зарубежные образовательные системы (США, Великобритании, Германии, Японии и других стран). Формы обучения, структура высших учебных заведений. Интеграция образовательных систем с национальными инновационными системами.</w:t>
      </w:r>
      <w:r w:rsidR="001838CA">
        <w:rPr>
          <w:rFonts w:ascii="Times New Roman" w:hAnsi="Times New Roman"/>
          <w:sz w:val="24"/>
          <w:szCs w:val="24"/>
        </w:rPr>
        <w:t xml:space="preserve"> Особенности религиозного образования. </w:t>
      </w:r>
    </w:p>
    <w:p w14:paraId="121A45DB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4F69A88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5. Общественный контроль как средство обеспечения качества образовательных услуг</w:t>
      </w:r>
    </w:p>
    <w:p w14:paraId="4E6CD061" w14:textId="61ED11CA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Механизмы взаимодействия двух форм аккредитации вузов: государственной и общественно-профессиональной. Менеджмент качества образовательных услуг. Оценка </w:t>
      </w:r>
      <w:r w:rsidRPr="009039E9">
        <w:rPr>
          <w:rFonts w:ascii="Times New Roman" w:hAnsi="Times New Roman"/>
          <w:sz w:val="24"/>
          <w:szCs w:val="24"/>
        </w:rPr>
        <w:lastRenderedPageBreak/>
        <w:t xml:space="preserve">качества профессионального образования на основе информационной открытости образовательных учреждений и постоянно действующей системы общественного мониторинга. Соответствие специализированного образования требованиям работодателей. Анализ востребованности выпускаемых специалистов, подготавливаемых отечественными вузами. Практика институционального согласования интересов рынка труда и сферы образования. Базовые кафедры как средство содействия трудоустройству выпускников вуза. Формальные и неформальные профессиональные группы и сообщества. Рейтингование </w:t>
      </w:r>
      <w:r w:rsidR="004F4A33">
        <w:rPr>
          <w:rFonts w:ascii="Times New Roman" w:hAnsi="Times New Roman"/>
          <w:sz w:val="24"/>
          <w:szCs w:val="24"/>
        </w:rPr>
        <w:t>университетов</w:t>
      </w:r>
      <w:r w:rsidRPr="009039E9">
        <w:rPr>
          <w:rFonts w:ascii="Times New Roman" w:hAnsi="Times New Roman"/>
          <w:sz w:val="24"/>
          <w:szCs w:val="24"/>
        </w:rPr>
        <w:t xml:space="preserve">. </w:t>
      </w:r>
      <w:r w:rsidR="004F4A33">
        <w:rPr>
          <w:rFonts w:ascii="Times New Roman" w:hAnsi="Times New Roman"/>
          <w:sz w:val="24"/>
          <w:szCs w:val="24"/>
        </w:rPr>
        <w:t xml:space="preserve">Российские и зарубежные рэнкеры. </w:t>
      </w:r>
    </w:p>
    <w:p w14:paraId="3F82FDF1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1F54E530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6. Сущность и принципы социальной политики</w:t>
      </w:r>
    </w:p>
    <w:p w14:paraId="09590865" w14:textId="7FA3668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Категории и понятия социальной политики. Объекты и принципы социальной политики. Основные цели социальной политики. Место социальной сферы в системе государственных приоритетов. Ключевые центры принятия решений в области социальной политики. Социальное партнерство государственных и негосударственных структур.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 xml:space="preserve">Восприятие социальной политики обществом. Ограничения социальной политики: ресурсно-экономические и политические. Лоббирование решений и организация "общественного мнения" в сфере социальной политики. Индекс развития человеческого потенциала (ИРЧП). Социальные лифты. Церковь как институт социальной защиты. Национальные диаспоры. </w:t>
      </w:r>
    </w:p>
    <w:p w14:paraId="37A3CA88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219D93F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7. Социальные модели государства и доходов населения</w:t>
      </w:r>
    </w:p>
    <w:p w14:paraId="1710ACB1" w14:textId="21879DF0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Становление современных форм и моделей социальной политики государства. Классификации и сравнительный анализ. Модели социального государства Бисмарка и Бевериджа, Японская, Скандинавская (Шведская). Патерналистская социальная модель. Опыт социальной политики в передовых мировых экономиках.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Демографическая, социальная, этническая, экономическая, конфессиональная и иные неоднородности общества.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Возможные источники финансирования социальной политики. Принципы и особенности региональной социальной политики. Политика социальной поддержки населения в условиях федерации (региональная дифференциация).</w:t>
      </w:r>
    </w:p>
    <w:p w14:paraId="75BDB65F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A0A63EF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8. Социальные реформы проводимые в современной России</w:t>
      </w:r>
    </w:p>
    <w:p w14:paraId="1A5281DA" w14:textId="0F7A8CD6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Приоритеты развития социальной политики. Диалог руководства с народом, реформаторская рефлексия. Приоритетные национальные проекты. Административная реформа. Монетизация социальных льгот.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Основные направления государственной политики в сферах образования, науки, культуры, физической культуры и спорта. Динамика расходов на социальную сферу в постсоветской России.</w:t>
      </w:r>
    </w:p>
    <w:p w14:paraId="6A4C55E5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D8819E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9. Политика государства в сфере здравоохранения</w:t>
      </w:r>
    </w:p>
    <w:p w14:paraId="39626CEE" w14:textId="504DD3E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Национальный Проект Здравоохранение 2019-2024. Основные направления развития здравоохранения и медицинской науки в РФ. Концепция охраны здоровья населения РФ. Основные изменения в области регулирования медицины в РФ. Платное и бесплатное медицинское обеспечение. Система обязательного медицинского страхования. Медицинское образование в современной России. Развитие законодательной базы в области охраны здоровья населения. Государственный и негосударственный секторы медицинских услуг. Лекарственное обеспечение граждан. Биохакинг. Концепция 4П-медицины. </w:t>
      </w:r>
    </w:p>
    <w:p w14:paraId="0FF9AD4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</w:p>
    <w:p w14:paraId="7878FC7D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10. Государственная политика занятости населения в условиях реформирования современной России</w:t>
      </w:r>
    </w:p>
    <w:p w14:paraId="547B521A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Государственная политика занятости населения: цели и задачи, направленность. Центры принятия решений. Правовая основа. Служба занятости населения: федеральные, региональные службы. Виды занятости. Проблемы занятости населения в кризисный период. Перспективы и основные пути повышения занятости в РФ.</w:t>
      </w:r>
    </w:p>
    <w:p w14:paraId="1A0991AE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7C2678B4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lastRenderedPageBreak/>
        <w:t>Тема 11. Пенсионное обеспечение и социальное страхование</w:t>
      </w:r>
    </w:p>
    <w:p w14:paraId="502C08CF" w14:textId="4A050F43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>Пенсионная реформа 2019-2028 (2018). Споры о возрасте выхода на пенсию и их политический смысл. Социальная и экономическая сущность пенсий. Современные дискуссии о необходимости корректировки политики в области пенсионного обеспечения. Пенсионный фонд РФ, его функции, формирование и использование.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 xml:space="preserve">Развитие негосударственных пенсионных фондов в РФ. Реформы системы пенсионного обеспечения, пути оптимизации. </w:t>
      </w:r>
    </w:p>
    <w:p w14:paraId="445ADB92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6CA638DE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12. Демографические аспекты социальной политики</w:t>
      </w:r>
    </w:p>
    <w:p w14:paraId="245EC66E" w14:textId="0391711F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Демографическая политика государства (возможности, рычаги воздействия). Национальный проект Демография 2019-2024. Поддержка семьи и брака (пособия, жилищные субсидии и т.п.). Миграционные процессы и вопросы социальной напряженности. Возрастная и этническая структура населения. Особенности социальной политики в условиях многоконфессиональности. Проблема неравномерного распределения населения по территории государства. </w:t>
      </w:r>
    </w:p>
    <w:p w14:paraId="62EF36D6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0E179785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13. Бедность и социальное неравенство</w:t>
      </w:r>
    </w:p>
    <w:p w14:paraId="75368386" w14:textId="14A22121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  <w:r w:rsidRPr="009039E9">
        <w:rPr>
          <w:rFonts w:ascii="Times New Roman" w:hAnsi="Times New Roman"/>
          <w:sz w:val="24"/>
          <w:szCs w:val="24"/>
        </w:rPr>
        <w:t xml:space="preserve">Определения терминов неравенство и бедность. Сущность экономического неравенства. Метрия неравенства. Индекс Джинни. Коэффициент фондов, ИРЧП и др. Методика OECD, Всемирного банка и др. Социальная стратификация. Сословная интерпретация расслоения российского общества. Пути преодоления неравенства и сокращения числа бедных: российский и зарубежный опыт. </w:t>
      </w:r>
    </w:p>
    <w:p w14:paraId="4760993A" w14:textId="77777777" w:rsidR="009039E9" w:rsidRPr="009039E9" w:rsidRDefault="009039E9" w:rsidP="009039E9">
      <w:pPr>
        <w:rPr>
          <w:rFonts w:ascii="Times New Roman" w:hAnsi="Times New Roman"/>
          <w:sz w:val="24"/>
          <w:szCs w:val="24"/>
        </w:rPr>
      </w:pPr>
    </w:p>
    <w:p w14:paraId="5FE30F20" w14:textId="77777777" w:rsidR="009039E9" w:rsidRPr="009039E9" w:rsidRDefault="009039E9" w:rsidP="009039E9">
      <w:pPr>
        <w:rPr>
          <w:rFonts w:ascii="Times New Roman" w:hAnsi="Times New Roman"/>
          <w:b/>
          <w:sz w:val="24"/>
          <w:szCs w:val="24"/>
        </w:rPr>
      </w:pPr>
      <w:r w:rsidRPr="009039E9">
        <w:rPr>
          <w:rFonts w:ascii="Times New Roman" w:hAnsi="Times New Roman"/>
          <w:b/>
          <w:sz w:val="24"/>
          <w:szCs w:val="24"/>
        </w:rPr>
        <w:t>Тема 14. Институты рыночной экономики и предпринимательство в современной России</w:t>
      </w:r>
    </w:p>
    <w:p w14:paraId="5544C502" w14:textId="4A9C1E97" w:rsidR="005D65D8" w:rsidRPr="009039E9" w:rsidRDefault="009039E9" w:rsidP="009039E9">
      <w:pPr>
        <w:rPr>
          <w:rFonts w:ascii="Times New Roman" w:hAnsi="Times New Roman"/>
          <w:sz w:val="24"/>
          <w:szCs w:val="24"/>
          <w:lang w:val="en-US"/>
        </w:rPr>
      </w:pPr>
      <w:r w:rsidRPr="009039E9">
        <w:rPr>
          <w:rFonts w:ascii="Times New Roman" w:hAnsi="Times New Roman"/>
          <w:sz w:val="24"/>
          <w:szCs w:val="24"/>
        </w:rPr>
        <w:t>Дискуссия политиков, академических ученых и прикладных экспертов об экономике: общее и особенное. Рациональный анализ и субъективные модальности в принятии политиками экономических решений. Развал СССР и развитие экономических институтов капитализма в современной России</w:t>
      </w:r>
      <w:r w:rsidR="00FD7487">
        <w:rPr>
          <w:rFonts w:ascii="Times New Roman" w:hAnsi="Times New Roman"/>
          <w:sz w:val="24"/>
          <w:szCs w:val="24"/>
        </w:rPr>
        <w:t xml:space="preserve">. Приватизация. </w:t>
      </w:r>
      <w:r w:rsidRPr="009039E9">
        <w:rPr>
          <w:rFonts w:ascii="Times New Roman" w:hAnsi="Times New Roman"/>
          <w:sz w:val="24"/>
          <w:szCs w:val="24"/>
        </w:rPr>
        <w:t xml:space="preserve">Определение предпринимательства и его происхождение. Инновационное (технологическое) предпринимательство. Социальное предпринимательство. Ассоциации предпринимателей. Исследования предпринимательской активности в России и в мире. 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Global Entrepreneurship Monitor, Eurobarometer Entrepreneurship </w:t>
      </w:r>
      <w:r w:rsidRPr="009039E9">
        <w:rPr>
          <w:rFonts w:ascii="Times New Roman" w:hAnsi="Times New Roman"/>
          <w:sz w:val="24"/>
          <w:szCs w:val="24"/>
        </w:rPr>
        <w:t>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т</w:t>
      </w:r>
      <w:r w:rsidRPr="009039E9">
        <w:rPr>
          <w:rFonts w:ascii="Times New Roman" w:hAnsi="Times New Roman"/>
          <w:sz w:val="24"/>
          <w:szCs w:val="24"/>
          <w:lang w:val="en-US"/>
        </w:rPr>
        <w:t>.</w:t>
      </w:r>
      <w:r w:rsidRPr="009039E9">
        <w:rPr>
          <w:rFonts w:ascii="Times New Roman" w:hAnsi="Times New Roman"/>
          <w:sz w:val="24"/>
          <w:szCs w:val="24"/>
        </w:rPr>
        <w:t>п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039E9">
        <w:rPr>
          <w:rFonts w:ascii="Times New Roman" w:hAnsi="Times New Roman"/>
          <w:sz w:val="24"/>
          <w:szCs w:val="24"/>
        </w:rPr>
        <w:t>Предприниматели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как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039E9">
        <w:rPr>
          <w:rFonts w:ascii="Times New Roman" w:hAnsi="Times New Roman"/>
          <w:sz w:val="24"/>
          <w:szCs w:val="24"/>
        </w:rPr>
        <w:t>работодатели</w:t>
      </w:r>
      <w:r w:rsidRPr="009039E9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14:paraId="64850159" w14:textId="77777777" w:rsidR="00144800" w:rsidRPr="009039E9" w:rsidRDefault="00144800" w:rsidP="005D65D8">
      <w:pPr>
        <w:rPr>
          <w:rFonts w:ascii="Times New Roman" w:hAnsi="Times New Roman"/>
          <w:sz w:val="24"/>
          <w:szCs w:val="24"/>
          <w:lang w:val="en-US"/>
        </w:rPr>
      </w:pPr>
    </w:p>
    <w:p w14:paraId="78A7E505" w14:textId="69656304" w:rsidR="00DF1F1D" w:rsidRPr="00E700B7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0000" w:themeColor="text1"/>
          <w:sz w:val="28"/>
          <w:szCs w:val="28"/>
          <w:lang w:eastAsia="en-US"/>
        </w:rPr>
      </w:pPr>
      <w:r w:rsidRPr="00E700B7">
        <w:rPr>
          <w:b/>
          <w:iCs/>
          <w:color w:val="000000" w:themeColor="text1"/>
          <w:sz w:val="28"/>
          <w:szCs w:val="28"/>
          <w:lang w:eastAsia="en-US"/>
        </w:rPr>
        <w:t>5.2. Учебно-тематический план</w:t>
      </w:r>
    </w:p>
    <w:p w14:paraId="560BED11" w14:textId="528D8C7E" w:rsidR="00D278E2" w:rsidRPr="00EC0805" w:rsidRDefault="00D278E2" w:rsidP="00D278E2">
      <w:pPr>
        <w:ind w:firstLine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Очная</w:t>
      </w:r>
      <w:r w:rsidR="00202774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F434AD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форма обучения </w:t>
      </w:r>
      <w:r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/</w:t>
      </w:r>
      <w:r w:rsidR="00202774" w:rsidRPr="00E700B7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02774" w:rsidRPr="00EC0805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 xml:space="preserve">институт онлайн образования </w:t>
      </w:r>
    </w:p>
    <w:p w14:paraId="5C09D6A4" w14:textId="6213F617" w:rsidR="00480A4C" w:rsidRPr="006C28EA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C935FD">
        <w:rPr>
          <w:rFonts w:ascii="Times New Roman" w:hAnsi="Times New Roman"/>
          <w:sz w:val="24"/>
          <w:szCs w:val="24"/>
        </w:rPr>
        <w:t xml:space="preserve">                    </w:t>
      </w:r>
      <w:r w:rsidRPr="006C28EA">
        <w:rPr>
          <w:rFonts w:ascii="Times New Roman" w:hAnsi="Times New Roman"/>
          <w:sz w:val="24"/>
          <w:szCs w:val="24"/>
        </w:rPr>
        <w:t xml:space="preserve">Таблица </w:t>
      </w:r>
      <w:r w:rsidR="00774ABD">
        <w:rPr>
          <w:rFonts w:ascii="Times New Roman" w:hAnsi="Times New Roman"/>
          <w:sz w:val="24"/>
          <w:szCs w:val="24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1276"/>
        <w:gridCol w:w="992"/>
        <w:gridCol w:w="879"/>
        <w:gridCol w:w="1134"/>
        <w:gridCol w:w="1106"/>
        <w:gridCol w:w="2551"/>
      </w:tblGrid>
      <w:tr w:rsidR="00122559" w:rsidRPr="001F5EA7" w14:paraId="57C27201" w14:textId="77777777" w:rsidTr="00E700B7">
        <w:tc>
          <w:tcPr>
            <w:tcW w:w="567" w:type="dxa"/>
            <w:vMerge w:val="restart"/>
          </w:tcPr>
          <w:p w14:paraId="007C4C17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П№п/п</w:t>
            </w:r>
          </w:p>
          <w:p w14:paraId="45AF508F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71B26725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C70267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gridSpan w:val="5"/>
          </w:tcPr>
          <w:p w14:paraId="3F932126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551" w:type="dxa"/>
            <w:vMerge w:val="restart"/>
          </w:tcPr>
          <w:p w14:paraId="0A6B770A" w14:textId="77777777" w:rsidR="00122559" w:rsidRPr="00C70267" w:rsidRDefault="00122559" w:rsidP="00C8251E">
            <w:pPr>
              <w:tabs>
                <w:tab w:val="left" w:pos="-108"/>
                <w:tab w:val="left" w:pos="1343"/>
              </w:tabs>
              <w:ind w:right="-108" w:firstLine="3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22559" w:rsidRPr="001F5EA7" w14:paraId="0A5895E6" w14:textId="77777777" w:rsidTr="00E700B7">
        <w:tc>
          <w:tcPr>
            <w:tcW w:w="567" w:type="dxa"/>
            <w:vMerge/>
          </w:tcPr>
          <w:p w14:paraId="599C731E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F92F2C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14:paraId="2F938CB1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C70267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0E4D7684" w:rsidR="00122559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Контактная работа -</w:t>
            </w:r>
            <w:r w:rsidR="00122559" w:rsidRPr="00C70267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06" w:type="dxa"/>
            <w:vMerge w:val="restart"/>
          </w:tcPr>
          <w:p w14:paraId="1BED3495" w14:textId="77777777" w:rsidR="00ED3626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4F51CA4" w14:textId="77777777" w:rsidR="00122559" w:rsidRPr="00C70267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1D5648CE" w14:textId="77777777" w:rsidTr="00E700B7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909007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1DF2192A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C70267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9004876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1B2EE8AC" w14:textId="34C2B7F2" w:rsidR="00ED3626" w:rsidRPr="00C70267" w:rsidRDefault="00ED3626" w:rsidP="00202774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06" w:type="dxa"/>
            <w:vMerge/>
          </w:tcPr>
          <w:p w14:paraId="71A0C21B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F438BC8" w14:textId="77777777" w:rsidR="00ED3626" w:rsidRPr="00C70267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3626" w:rsidRPr="001F5EA7" w14:paraId="74369D02" w14:textId="77777777" w:rsidTr="00E700B7">
        <w:tc>
          <w:tcPr>
            <w:tcW w:w="567" w:type="dxa"/>
          </w:tcPr>
          <w:p w14:paraId="1233D5D0" w14:textId="77777777" w:rsidR="00ED3626" w:rsidRPr="00C70267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C70267">
              <w:rPr>
                <w:lang w:eastAsia="en-US"/>
              </w:rPr>
              <w:t>1.</w:t>
            </w:r>
          </w:p>
        </w:tc>
        <w:tc>
          <w:tcPr>
            <w:tcW w:w="1985" w:type="dxa"/>
            <w:vAlign w:val="center"/>
          </w:tcPr>
          <w:p w14:paraId="70658085" w14:textId="01C98EE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699E5145" w14:textId="3FAA0D59" w:rsidR="00ED3626" w:rsidRPr="00C70267" w:rsidRDefault="00ED3626" w:rsidP="009039E9">
            <w:pPr>
              <w:ind w:left="-71" w:firstLine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A0B38E" w14:textId="3C942523" w:rsidR="00ED3626" w:rsidRPr="00E700B7" w:rsidRDefault="00B64FDD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  <w:lang w:val="en-US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14/</w:t>
            </w:r>
            <w:r w:rsidR="00E700B7" w:rsidRPr="00E700B7">
              <w:rPr>
                <w:rStyle w:val="a3"/>
                <w:b w:val="0"/>
                <w:color w:val="000000" w:themeColor="text1"/>
              </w:rPr>
              <w:t>1</w:t>
            </w:r>
            <w:r w:rsidR="00E700B7" w:rsidRPr="00E700B7">
              <w:rPr>
                <w:rStyle w:val="a3"/>
                <w:b w:val="0"/>
                <w:color w:val="000000" w:themeColor="text1"/>
                <w:lang w:val="en-US"/>
              </w:rPr>
              <w:t>8</w:t>
            </w:r>
          </w:p>
        </w:tc>
        <w:tc>
          <w:tcPr>
            <w:tcW w:w="992" w:type="dxa"/>
          </w:tcPr>
          <w:p w14:paraId="25155994" w14:textId="2F3C9ACE" w:rsidR="00ED3626" w:rsidRPr="00E700B7" w:rsidRDefault="009C20B5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  <w:lang w:val="en-US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8</w:t>
            </w:r>
            <w:r w:rsidR="00C52271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E700B7" w:rsidRPr="00E700B7">
              <w:rPr>
                <w:rStyle w:val="a3"/>
                <w:b w:val="0"/>
                <w:color w:val="000000" w:themeColor="text1"/>
                <w:lang w:val="en-US"/>
              </w:rPr>
              <w:t>4</w:t>
            </w:r>
          </w:p>
        </w:tc>
        <w:tc>
          <w:tcPr>
            <w:tcW w:w="879" w:type="dxa"/>
          </w:tcPr>
          <w:p w14:paraId="3F1A5A82" w14:textId="0066C540" w:rsidR="00ED3626" w:rsidRPr="00E700B7" w:rsidRDefault="006C28EA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  <w:lang w:val="en-US"/>
              </w:rPr>
              <w:t>2/2</w:t>
            </w:r>
          </w:p>
        </w:tc>
        <w:tc>
          <w:tcPr>
            <w:tcW w:w="1134" w:type="dxa"/>
          </w:tcPr>
          <w:p w14:paraId="66D71CA2" w14:textId="32287C9B" w:rsidR="00ED3626" w:rsidRPr="00E700B7" w:rsidRDefault="009F2B01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6</w:t>
            </w:r>
            <w:r w:rsidR="0023605C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A80457" w:rsidRPr="00E700B7">
              <w:rPr>
                <w:rStyle w:val="a3"/>
                <w:b w:val="0"/>
                <w:color w:val="000000" w:themeColor="text1"/>
              </w:rPr>
              <w:t>2</w:t>
            </w:r>
          </w:p>
        </w:tc>
        <w:tc>
          <w:tcPr>
            <w:tcW w:w="1106" w:type="dxa"/>
          </w:tcPr>
          <w:p w14:paraId="65725D06" w14:textId="54A8CA62" w:rsidR="00ED3626" w:rsidRPr="00E700B7" w:rsidRDefault="009516C1" w:rsidP="00E700B7">
            <w:pPr>
              <w:pStyle w:val="a4"/>
              <w:spacing w:before="0" w:beforeAutospacing="0" w:after="0" w:afterAutospacing="0"/>
              <w:jc w:val="center"/>
              <w:rPr>
                <w:rStyle w:val="a3"/>
                <w:b w:val="0"/>
                <w:color w:val="000000" w:themeColor="text1"/>
              </w:rPr>
            </w:pPr>
            <w:r w:rsidRPr="00E700B7">
              <w:rPr>
                <w:rStyle w:val="a3"/>
                <w:b w:val="0"/>
                <w:color w:val="000000" w:themeColor="text1"/>
              </w:rPr>
              <w:t>6</w:t>
            </w:r>
            <w:r w:rsidR="00EC50E5" w:rsidRPr="00E700B7">
              <w:rPr>
                <w:rStyle w:val="a3"/>
                <w:b w:val="0"/>
                <w:color w:val="000000" w:themeColor="text1"/>
                <w:lang w:val="en-US"/>
              </w:rPr>
              <w:t>/</w:t>
            </w:r>
            <w:r w:rsidR="00A80457" w:rsidRPr="00E700B7">
              <w:rPr>
                <w:rStyle w:val="a3"/>
                <w:b w:val="0"/>
                <w:color w:val="000000" w:themeColor="text1"/>
              </w:rPr>
              <w:t>1</w:t>
            </w:r>
            <w:r w:rsidR="004E5B8A" w:rsidRPr="00E700B7">
              <w:rPr>
                <w:rStyle w:val="a3"/>
                <w:b w:val="0"/>
                <w:color w:val="000000" w:themeColor="text1"/>
              </w:rPr>
              <w:t>4</w:t>
            </w:r>
          </w:p>
        </w:tc>
        <w:tc>
          <w:tcPr>
            <w:tcW w:w="2551" w:type="dxa"/>
          </w:tcPr>
          <w:p w14:paraId="6F6797C7" w14:textId="3B804085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/ Опрос, дискуссия,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114FE2DA" w14:textId="77777777" w:rsidTr="00E700B7">
        <w:tc>
          <w:tcPr>
            <w:tcW w:w="567" w:type="dxa"/>
          </w:tcPr>
          <w:p w14:paraId="6E324F5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14:paraId="298C6DC4" w14:textId="6022E28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B1A6897" w14:textId="0B129B23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F2B344F" w14:textId="4D7A1197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14/</w:t>
            </w:r>
            <w:r w:rsidR="001C0CC5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1782912B" w14:textId="671FB367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0707E9A1" w14:textId="455FFDF2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2119D92C" w14:textId="7DD9EBDB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7AD3DC1" w14:textId="5797F420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4C270DF9" w14:textId="0AFD8912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Опрос, дискуссия,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самостоятельная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91772D8" w14:textId="77777777" w:rsidTr="00E700B7">
        <w:trPr>
          <w:trHeight w:val="1601"/>
        </w:trPr>
        <w:tc>
          <w:tcPr>
            <w:tcW w:w="567" w:type="dxa"/>
          </w:tcPr>
          <w:p w14:paraId="40BE6D0F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14:paraId="445EA6BB" w14:textId="7A237659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646AA433" w14:textId="458A35C0" w:rsidR="00ED3626" w:rsidRPr="00C70267" w:rsidRDefault="00ED3626" w:rsidP="009039E9">
            <w:pPr>
              <w:spacing w:after="120"/>
              <w:ind w:firstLine="709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2A2ADE" w14:textId="05FA4FA1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6EBB6787" w14:textId="2FBC963F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79" w:type="dxa"/>
          </w:tcPr>
          <w:p w14:paraId="267FA0ED" w14:textId="6CFCE267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</w:tcPr>
          <w:p w14:paraId="7C443919" w14:textId="7E14C5C3" w:rsidR="00ED3626" w:rsidRPr="00E700B7" w:rsidRDefault="009F2B01" w:rsidP="00E700B7">
            <w:pPr>
              <w:ind w:firstLine="0"/>
              <w:jc w:val="center"/>
              <w:rPr>
                <w:rStyle w:val="a3"/>
                <w:color w:val="000000" w:themeColor="text1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604F746F" w14:textId="573DD7A1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6332A601" w14:textId="42380502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рос, дискуссия, самостоятельная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59039589" w14:textId="77777777" w:rsidTr="00E700B7">
        <w:tc>
          <w:tcPr>
            <w:tcW w:w="567" w:type="dxa"/>
          </w:tcPr>
          <w:p w14:paraId="039D9353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14:paraId="37516F0E" w14:textId="19EC39F0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4F299C3C" w14:textId="0797FC03" w:rsidR="00ED3626" w:rsidRPr="00C70267" w:rsidRDefault="00ED3626" w:rsidP="009039E9">
            <w:pPr>
              <w:spacing w:after="12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5B95C6" w14:textId="3C7AF017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</w:tcPr>
          <w:p w14:paraId="768D7696" w14:textId="7DDD81AE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2C0B5865" w14:textId="3253EE70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38EFD2F1" w14:textId="30D40473" w:rsidR="00ED3626" w:rsidRPr="00E700B7" w:rsidRDefault="009F2B01" w:rsidP="00E700B7">
            <w:pPr>
              <w:ind w:firstLine="0"/>
              <w:jc w:val="center"/>
              <w:rPr>
                <w:rStyle w:val="a3"/>
                <w:color w:val="000000" w:themeColor="text1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637C3028" w14:textId="358F4DEE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E5048BF" w14:textId="7A24FDA2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6CC52FA7" w14:textId="77777777" w:rsidTr="00E700B7">
        <w:tc>
          <w:tcPr>
            <w:tcW w:w="567" w:type="dxa"/>
          </w:tcPr>
          <w:p w14:paraId="798C93EA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14:paraId="6B878F10" w14:textId="01EE3FC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21136E79" w14:textId="1C46FCA6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181D22E" w14:textId="71362E7D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</w:tcPr>
          <w:p w14:paraId="6C68E75B" w14:textId="614116EA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879" w:type="dxa"/>
          </w:tcPr>
          <w:p w14:paraId="0F807431" w14:textId="25403EDF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7CE507B" w14:textId="2CB530F9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14:paraId="40F27166" w14:textId="5A3EF78D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2FF5337E" w14:textId="78231CDE" w:rsidR="00ED3626" w:rsidRPr="00C70267" w:rsidRDefault="00715E61" w:rsidP="00F3173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5A9C9379" w14:textId="77777777" w:rsidTr="00E700B7">
        <w:tc>
          <w:tcPr>
            <w:tcW w:w="567" w:type="dxa"/>
          </w:tcPr>
          <w:p w14:paraId="63C213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14:paraId="623E155A" w14:textId="418F0A1A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27701CE2" w14:textId="702AF67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1310CD3E" w14:textId="186572C4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069E6D6A" w14:textId="6CAB5BFD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147C4D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879" w:type="dxa"/>
          </w:tcPr>
          <w:p w14:paraId="06D81D3B" w14:textId="0A1EAC5F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  <w:shd w:val="clear" w:color="auto" w:fill="FFFFFF"/>
          </w:tcPr>
          <w:p w14:paraId="331574A6" w14:textId="682CFC47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5928C677" w14:textId="3CFE387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0C52ABFC" w14:textId="11EB31CE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7ED8E031" w14:textId="77777777" w:rsidTr="00E700B7">
        <w:tc>
          <w:tcPr>
            <w:tcW w:w="567" w:type="dxa"/>
          </w:tcPr>
          <w:p w14:paraId="43D27A40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14:paraId="677DFCE0" w14:textId="04125EFF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7CA8B54D" w14:textId="505EF48E" w:rsidR="00ED3626" w:rsidRPr="00C70267" w:rsidRDefault="00ED3626" w:rsidP="009039E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F4032D2" w14:textId="5D1BA965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1C0CC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0CEA9934" w14:textId="442ED482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1F041D8F" w14:textId="04406E61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10DE68D0" w14:textId="5251B906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F67A816" w14:textId="4CA41461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06A83A7F" w14:textId="06E267B5" w:rsidR="00ED3626" w:rsidRPr="00C70267" w:rsidRDefault="00715E61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05F88023" w14:textId="77777777" w:rsidTr="00E700B7">
        <w:tc>
          <w:tcPr>
            <w:tcW w:w="567" w:type="dxa"/>
          </w:tcPr>
          <w:p w14:paraId="611DB1A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5" w:type="dxa"/>
            <w:vAlign w:val="center"/>
          </w:tcPr>
          <w:p w14:paraId="5CB67C54" w14:textId="294CC08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B347B2D" w14:textId="5695A352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376659B2" w14:textId="644687CA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1C0CC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6C8BCE2A" w14:textId="75F1DA3D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4A710C8E" w14:textId="39FD43F0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/0</w:t>
            </w:r>
          </w:p>
        </w:tc>
        <w:tc>
          <w:tcPr>
            <w:tcW w:w="1134" w:type="dxa"/>
          </w:tcPr>
          <w:p w14:paraId="64A88906" w14:textId="2A28515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09DAA7C" w14:textId="7573A482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BA221D4" w14:textId="400A3797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эссе/ Опрос, дискуссия, самостоятельная  работа, эссе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E46E39D" w14:textId="77777777" w:rsidTr="00E700B7">
        <w:tc>
          <w:tcPr>
            <w:tcW w:w="567" w:type="dxa"/>
          </w:tcPr>
          <w:p w14:paraId="2958621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85" w:type="dxa"/>
            <w:vAlign w:val="center"/>
          </w:tcPr>
          <w:p w14:paraId="3799EFD5" w14:textId="53C25C01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Политика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государства в сфере здравоохранения</w:t>
            </w:r>
          </w:p>
          <w:p w14:paraId="230073DB" w14:textId="77777777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636962F6" w14:textId="09905E36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lastRenderedPageBreak/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5D065F5E" w14:textId="261C2D28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8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5885777B" w14:textId="02D4D2C9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0C46FF5" w14:textId="08936C41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B07EEB5" w14:textId="46D41F03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3A5D7464" w14:textId="6BE01D72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Опрос, дискуссия, самостоятельная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68107FF0" w14:textId="77777777" w:rsidTr="00E700B7">
        <w:tc>
          <w:tcPr>
            <w:tcW w:w="567" w:type="dxa"/>
          </w:tcPr>
          <w:p w14:paraId="7096DC38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985" w:type="dxa"/>
            <w:vAlign w:val="center"/>
          </w:tcPr>
          <w:p w14:paraId="68945A5B" w14:textId="536EE281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5B86969" w14:textId="043B0DFD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EB09EBD" w14:textId="1AAD8D44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28C677FA" w14:textId="0BDA4223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60F577F4" w14:textId="65D9925D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47B3051" w14:textId="6E9448C8" w:rsidR="00ED3626" w:rsidRPr="00E700B7" w:rsidRDefault="0023605C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4F99893" w14:textId="5A6934EB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665F10B3" w14:textId="52DA16A1" w:rsidR="00ED3626" w:rsidRPr="00C70267" w:rsidRDefault="00ED3626" w:rsidP="00C8251E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/ </w:t>
            </w:r>
            <w:r w:rsidR="001C0CC5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 работа</w:t>
            </w:r>
          </w:p>
        </w:tc>
      </w:tr>
      <w:tr w:rsidR="00ED3626" w:rsidRPr="001F5EA7" w14:paraId="612E9F63" w14:textId="77777777" w:rsidTr="00E700B7">
        <w:tc>
          <w:tcPr>
            <w:tcW w:w="567" w:type="dxa"/>
          </w:tcPr>
          <w:p w14:paraId="5C08FD0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5" w:type="dxa"/>
            <w:vAlign w:val="center"/>
          </w:tcPr>
          <w:p w14:paraId="7B10575C" w14:textId="33F26BE5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1A3FF441" w14:textId="735766D1" w:rsidR="00ED3626" w:rsidRPr="00C70267" w:rsidRDefault="00ED3626" w:rsidP="009039E9">
            <w:pPr>
              <w:ind w:firstLine="70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228A1012" w14:textId="09DB021B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25974DB2" w14:textId="768CEB20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388C6042" w14:textId="5A4F613B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BD369C0" w14:textId="27051C70" w:rsidR="00ED3626" w:rsidRPr="00E700B7" w:rsidRDefault="0023605C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88CDC90" w14:textId="2EB2C5AE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4EF67D38" w14:textId="230EF3F5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7EC50036" w14:textId="77777777" w:rsidTr="00E700B7">
        <w:tc>
          <w:tcPr>
            <w:tcW w:w="567" w:type="dxa"/>
          </w:tcPr>
          <w:p w14:paraId="54A59532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85" w:type="dxa"/>
            <w:vAlign w:val="center"/>
          </w:tcPr>
          <w:p w14:paraId="7D4616B5" w14:textId="0CF80CBD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6F597F25" w14:textId="1287C2BA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76FA26E" w14:textId="1C7F7DB0" w:rsidR="00ED3626" w:rsidRPr="00E700B7" w:rsidRDefault="00EC50E5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9C20B5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="00E700B7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E700B7" w:rsidRPr="00E700B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</w:tcPr>
          <w:p w14:paraId="70B736B1" w14:textId="6BFA1AE1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79" w:type="dxa"/>
          </w:tcPr>
          <w:p w14:paraId="3FBA113F" w14:textId="34404786" w:rsidR="00ED3626" w:rsidRPr="00E700B7" w:rsidRDefault="006C28EA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5882E500" w14:textId="210EB33C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09809CB" w14:textId="209250A5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53BC6D96" w14:textId="7A82D203" w:rsidR="00ED3626" w:rsidRPr="00EC0805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контрольная работа / Опрос, диск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уссия, самостоятельная</w:t>
            </w:r>
            <w:r w:rsidR="00845C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  <w:r w:rsidR="00EC08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5D50BA93" w14:textId="77777777" w:rsidTr="00E700B7">
        <w:tc>
          <w:tcPr>
            <w:tcW w:w="567" w:type="dxa"/>
          </w:tcPr>
          <w:p w14:paraId="66A606F5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5" w:type="dxa"/>
            <w:vAlign w:val="center"/>
          </w:tcPr>
          <w:p w14:paraId="469EA2C4" w14:textId="3F001A03" w:rsidR="009039E9" w:rsidRPr="009039E9" w:rsidRDefault="009039E9" w:rsidP="009039E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01A3F91A" w14:textId="4B02D47D" w:rsidR="00ED3626" w:rsidRPr="00C70267" w:rsidRDefault="00ED3626" w:rsidP="009039E9">
            <w:pPr>
              <w:ind w:firstLine="7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0A9818DD" w14:textId="770E088E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</w:tcPr>
          <w:p w14:paraId="07FE9588" w14:textId="69CA2A79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9" w:type="dxa"/>
          </w:tcPr>
          <w:p w14:paraId="4CBB26B5" w14:textId="7F803BA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C28E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2E84F26C" w14:textId="7EE5FD8B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3D54F805" w14:textId="09BBECD2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7FBBA909" w14:textId="07BFBA86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0F6F65F2" w14:textId="77777777" w:rsidTr="00E700B7">
        <w:tc>
          <w:tcPr>
            <w:tcW w:w="567" w:type="dxa"/>
          </w:tcPr>
          <w:p w14:paraId="7D12806D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5" w:type="dxa"/>
            <w:vAlign w:val="center"/>
          </w:tcPr>
          <w:p w14:paraId="3FB782CF" w14:textId="424D43E0" w:rsidR="009039E9" w:rsidRPr="00C70267" w:rsidRDefault="009039E9" w:rsidP="009039E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2A109B76" w14:textId="53B772AF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14:paraId="5A28CF3D" w14:textId="216CE3A1" w:rsidR="00ED3626" w:rsidRPr="00E700B7" w:rsidRDefault="00B64FDD" w:rsidP="00E700B7">
            <w:pPr>
              <w:ind w:firstLine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9C20B5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E700B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</w:tcPr>
          <w:p w14:paraId="6AA33B0A" w14:textId="46259818" w:rsidR="00ED3626" w:rsidRPr="00E700B7" w:rsidRDefault="009C20B5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6</w:t>
            </w:r>
            <w:r w:rsidR="00C52271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9" w:type="dxa"/>
          </w:tcPr>
          <w:p w14:paraId="131CCD58" w14:textId="02F57B20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6C28EA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Style w:val="a3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6972BC6" w14:textId="20826054" w:rsidR="00ED3626" w:rsidRPr="00E700B7" w:rsidRDefault="009F2B0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23605C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A80457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06" w:type="dxa"/>
          </w:tcPr>
          <w:p w14:paraId="70770B24" w14:textId="4E59A050" w:rsidR="00ED3626" w:rsidRPr="00E700B7" w:rsidRDefault="009516C1" w:rsidP="00E700B7">
            <w:pPr>
              <w:ind w:firstLine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C50E5" w:rsidRPr="00E700B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/</w:t>
            </w:r>
            <w:r w:rsidR="004E5B8A" w:rsidRPr="00E700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1F35778" w14:textId="61635CDA" w:rsidR="00ED3626" w:rsidRPr="00C70267" w:rsidRDefault="00ED3626" w:rsidP="00EC0805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работа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/ Опр</w:t>
            </w:r>
            <w:r w:rsidR="00C8251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ос, дискуссия, самостоятельная </w:t>
            </w:r>
            <w:r w:rsidR="00715E61"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работа</w:t>
            </w:r>
            <w:r w:rsidR="001C0CC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3626" w:rsidRPr="001F5EA7" w14:paraId="26F67239" w14:textId="77777777" w:rsidTr="00E700B7">
        <w:tc>
          <w:tcPr>
            <w:tcW w:w="567" w:type="dxa"/>
          </w:tcPr>
          <w:p w14:paraId="1AAB98F4" w14:textId="77777777" w:rsidR="00ED3626" w:rsidRPr="00C70267" w:rsidRDefault="00ED3626" w:rsidP="00F3173E">
            <w:pPr>
              <w:ind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44178568" w14:textId="77777777" w:rsidR="00ED3626" w:rsidRPr="00C70267" w:rsidRDefault="00ED3626" w:rsidP="00F3173E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702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1276" w:type="dxa"/>
          </w:tcPr>
          <w:p w14:paraId="5565CC88" w14:textId="526EFC03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216</w:t>
            </w:r>
            <w:r w:rsidR="00ED3626"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="001C0CC5" w:rsidRPr="00E700B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</w:tcPr>
          <w:p w14:paraId="3D6470DF" w14:textId="021B6E85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102/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879" w:type="dxa"/>
          </w:tcPr>
          <w:p w14:paraId="514AF154" w14:textId="0B7EFC71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32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1134" w:type="dxa"/>
          </w:tcPr>
          <w:p w14:paraId="322C4D2E" w14:textId="41056B6B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70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/26</w:t>
            </w:r>
          </w:p>
        </w:tc>
        <w:tc>
          <w:tcPr>
            <w:tcW w:w="1106" w:type="dxa"/>
          </w:tcPr>
          <w:p w14:paraId="68999A53" w14:textId="5D4FF6CF" w:rsidR="00ED3626" w:rsidRPr="00E700B7" w:rsidRDefault="00845C48" w:rsidP="00E700B7">
            <w:pPr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114/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182</w:t>
            </w:r>
          </w:p>
        </w:tc>
        <w:tc>
          <w:tcPr>
            <w:tcW w:w="2551" w:type="dxa"/>
          </w:tcPr>
          <w:p w14:paraId="67C26054" w14:textId="59E24E1F" w:rsidR="00ED3626" w:rsidRPr="001C0CC5" w:rsidRDefault="00ED3626" w:rsidP="0000459E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C70267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845C48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</w:tr>
      <w:tr w:rsidR="00715E61" w:rsidRPr="00715E61" w14:paraId="2CE376AD" w14:textId="77777777" w:rsidTr="00E700B7">
        <w:tc>
          <w:tcPr>
            <w:tcW w:w="2552" w:type="dxa"/>
            <w:gridSpan w:val="2"/>
          </w:tcPr>
          <w:p w14:paraId="5788CA46" w14:textId="77777777" w:rsidR="006C28EA" w:rsidRPr="00C935FD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C935FD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1276" w:type="dxa"/>
          </w:tcPr>
          <w:p w14:paraId="35C4C9E7" w14:textId="1F0EC47C" w:rsidR="006C28EA" w:rsidRPr="00E700B7" w:rsidRDefault="00376B96" w:rsidP="00E700B7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9828107" w14:textId="73FC9DFD" w:rsidR="006C28EA" w:rsidRPr="00E700B7" w:rsidRDefault="00376B96" w:rsidP="00E700B7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</w:t>
            </w: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879" w:type="dxa"/>
          </w:tcPr>
          <w:p w14:paraId="7E9CC8C6" w14:textId="1095958A" w:rsidR="006C28EA" w:rsidRPr="00E700B7" w:rsidRDefault="00750887" w:rsidP="00E700B7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15</w:t>
            </w:r>
            <w:r w:rsidR="00376B96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</w:tcPr>
          <w:p w14:paraId="2F151719" w14:textId="757E8246" w:rsidR="006C28EA" w:rsidRPr="00E700B7" w:rsidRDefault="00750887" w:rsidP="00E700B7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32</w:t>
            </w:r>
            <w:r w:rsidR="00744850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106" w:type="dxa"/>
          </w:tcPr>
          <w:p w14:paraId="17F5A60F" w14:textId="648A0967" w:rsidR="006C28EA" w:rsidRPr="00E700B7" w:rsidRDefault="00744850" w:rsidP="00E700B7">
            <w:pPr>
              <w:spacing w:line="360" w:lineRule="auto"/>
              <w:ind w:left="-108" w:firstLine="3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53/</w:t>
            </w:r>
            <w:r w:rsidR="001C0CC5" w:rsidRPr="00E700B7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84</w:t>
            </w:r>
          </w:p>
        </w:tc>
        <w:tc>
          <w:tcPr>
            <w:tcW w:w="2551" w:type="dxa"/>
          </w:tcPr>
          <w:p w14:paraId="45F04067" w14:textId="77777777" w:rsidR="006C28EA" w:rsidRPr="00715E61" w:rsidRDefault="006C28EA" w:rsidP="00F3173E">
            <w:pPr>
              <w:spacing w:line="360" w:lineRule="auto"/>
              <w:ind w:firstLine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6ED876CF" w14:textId="4ADB3696" w:rsidR="000A1F65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1F5EA7">
        <w:rPr>
          <w:rFonts w:ascii="Times New Roman" w:hAnsi="Times New Roman"/>
          <w:b/>
          <w:bCs/>
          <w:sz w:val="28"/>
          <w:szCs w:val="28"/>
        </w:rPr>
        <w:t>.3</w:t>
      </w:r>
      <w:r>
        <w:rPr>
          <w:rFonts w:ascii="Times New Roman" w:hAnsi="Times New Roman"/>
          <w:b/>
          <w:bCs/>
          <w:sz w:val="28"/>
          <w:szCs w:val="28"/>
        </w:rPr>
        <w:t>.</w:t>
      </w:r>
      <w:r w:rsidRPr="001F5EA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CC2">
        <w:rPr>
          <w:rFonts w:ascii="Times New Roman" w:hAnsi="Times New Roman"/>
          <w:b/>
          <w:bCs/>
          <w:color w:val="000000" w:themeColor="text1"/>
          <w:sz w:val="28"/>
          <w:szCs w:val="28"/>
        </w:rPr>
        <w:t>Содержание семинаров и практических занятий</w:t>
      </w:r>
    </w:p>
    <w:p w14:paraId="0152C79B" w14:textId="42C176A8" w:rsidR="00DB0B12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774ABD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5430"/>
        <w:gridCol w:w="1704"/>
      </w:tblGrid>
      <w:tr w:rsidR="00DD15B9" w14:paraId="4751A395" w14:textId="77777777" w:rsidTr="009516C1">
        <w:tc>
          <w:tcPr>
            <w:tcW w:w="2495" w:type="dxa"/>
          </w:tcPr>
          <w:p w14:paraId="54546B69" w14:textId="7E845907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30" w:type="dxa"/>
          </w:tcPr>
          <w:p w14:paraId="45A97CA0" w14:textId="5B8B49A8" w:rsidR="00DD15B9" w:rsidRPr="00750887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E1484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</w:t>
            </w:r>
            <w:r w:rsidRPr="007508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рекомендуемые источники из разделов 8,9 </w:t>
            </w:r>
          </w:p>
        </w:tc>
        <w:tc>
          <w:tcPr>
            <w:tcW w:w="1704" w:type="dxa"/>
          </w:tcPr>
          <w:p w14:paraId="121EEC08" w14:textId="209899EF" w:rsidR="00DD15B9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9516C1" w14:paraId="499CC49C" w14:textId="77777777" w:rsidTr="008D0FE7">
        <w:tc>
          <w:tcPr>
            <w:tcW w:w="2495" w:type="dxa"/>
            <w:vAlign w:val="center"/>
          </w:tcPr>
          <w:p w14:paraId="57458D3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системой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образования</w:t>
            </w:r>
          </w:p>
          <w:p w14:paraId="21FD59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7232D0D" w14:textId="267494EF" w:rsidR="004B698A" w:rsidRPr="00FE1484" w:rsidRDefault="004B698A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1. Дайте определение образовательной политике.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Назовите цели, задачи, приоритеты. </w:t>
            </w:r>
          </w:p>
          <w:p w14:paraId="0D7671F0" w14:textId="77777777" w:rsidR="004B698A" w:rsidRPr="00FE1484" w:rsidRDefault="004B698A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Перечислите и прокомментируйте основополагающие принципы государственной политики в области образования.</w:t>
            </w:r>
          </w:p>
          <w:p w14:paraId="0F540413" w14:textId="7407B269" w:rsidR="009516C1" w:rsidRPr="00FE1484" w:rsidRDefault="009516C1" w:rsidP="0075088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 из раздела 8: 1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-4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Рекомендуемые источники из раздела 9: 1,2</w:t>
            </w:r>
          </w:p>
        </w:tc>
        <w:tc>
          <w:tcPr>
            <w:tcW w:w="1704" w:type="dxa"/>
          </w:tcPr>
          <w:p w14:paraId="252CFAC3" w14:textId="569371A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Опрос, </w:t>
            </w: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0144F0D4" w14:textId="77777777" w:rsidTr="008D0FE7">
        <w:tc>
          <w:tcPr>
            <w:tcW w:w="2495" w:type="dxa"/>
            <w:vAlign w:val="center"/>
          </w:tcPr>
          <w:p w14:paraId="168C9379" w14:textId="77777777" w:rsidR="009516C1" w:rsidRDefault="009516C1" w:rsidP="00F9051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1E2F703D" w14:textId="5BE90C60" w:rsidR="00F90511" w:rsidRDefault="00F90511" w:rsidP="00F90511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228505E" w14:textId="2CCA3EC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пути и индикаторы интернационализации российской образовательной системы?</w:t>
            </w:r>
          </w:p>
          <w:p w14:paraId="5DC7B66E" w14:textId="020A3285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Интеграция среднего, среднего специального и высшего образования. Оптимизация принципа обучения в течении всей жизни.</w:t>
            </w:r>
          </w:p>
          <w:p w14:paraId="66545184" w14:textId="672B54A6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1,2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,6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CF1864A" w14:textId="3001013D" w:rsidR="00750887" w:rsidRPr="00750887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78B98C36" w14:textId="38692152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76DB50CC" w14:textId="77777777" w:rsidTr="008D0FE7">
        <w:tc>
          <w:tcPr>
            <w:tcW w:w="2495" w:type="dxa"/>
            <w:vAlign w:val="center"/>
          </w:tcPr>
          <w:p w14:paraId="35C37D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инновационными процессами в образовательной системе на федеральном и региональном уровнях</w:t>
            </w:r>
          </w:p>
          <w:p w14:paraId="4CD79635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8892310" w14:textId="230677EA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Какой путь организационного и управленческого развития выбирают передовые университеты в новых условиях?</w:t>
            </w:r>
          </w:p>
          <w:p w14:paraId="626A7E16" w14:textId="2E806140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состоит концепция выстраивания инновационного российского вуза?</w:t>
            </w:r>
          </w:p>
          <w:p w14:paraId="0E1F9358" w14:textId="143C049E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Перечислите формы взаимодействием научных, образовательных учреждений и бизнеса в рамках сотрудничества, с целью развития научно-технологических инноваций.</w:t>
            </w:r>
          </w:p>
          <w:p w14:paraId="17170BCB" w14:textId="77777777" w:rsidR="009516C1" w:rsidRPr="00F434AD" w:rsidRDefault="009516C1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1,2 </w:t>
            </w:r>
          </w:p>
          <w:p w14:paraId="05AA5B01" w14:textId="6A2C2DCE" w:rsidR="00750887" w:rsidRPr="00F434AD" w:rsidRDefault="00750887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7371FBF1" w14:textId="2BAB785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D5FC748" w14:textId="77777777" w:rsidTr="008D0FE7">
        <w:tc>
          <w:tcPr>
            <w:tcW w:w="2495" w:type="dxa"/>
            <w:vAlign w:val="center"/>
          </w:tcPr>
          <w:p w14:paraId="797D34D5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6B792E0" w14:textId="27BF85D0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05A60E8C" w14:textId="79CCAA6F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Каковы основные направления в развитии и реформировании образовательных систем и образовательных технологий в США, странах ЕС, других странах? </w:t>
            </w:r>
          </w:p>
          <w:p w14:paraId="4E88B7BF" w14:textId="0CD824FC" w:rsidR="004B698A" w:rsidRPr="00FE1484" w:rsidRDefault="004B698A" w:rsidP="004B698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состоят основные тенденции при интеграционных объединениях образовательных систем различных групп стран?</w:t>
            </w:r>
          </w:p>
          <w:p w14:paraId="0E8139BF" w14:textId="77777777" w:rsidR="004B698A" w:rsidRPr="00FE1484" w:rsidRDefault="004B698A" w:rsidP="004B698A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Как глобализация и обвальный информационный поток повлияли на особенности учебного процесса в современном мире?</w:t>
            </w:r>
          </w:p>
          <w:p w14:paraId="3BE6277B" w14:textId="3C0F7211" w:rsidR="007A5AC0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B8A8373" w14:textId="2C50EF67" w:rsidR="00750887" w:rsidRPr="00750887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0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16, 19</w:t>
            </w:r>
          </w:p>
        </w:tc>
        <w:tc>
          <w:tcPr>
            <w:tcW w:w="1704" w:type="dxa"/>
          </w:tcPr>
          <w:p w14:paraId="6BE1B814" w14:textId="20FC729C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1E0D7E9" w14:textId="77777777" w:rsidTr="008D0FE7">
        <w:tc>
          <w:tcPr>
            <w:tcW w:w="2495" w:type="dxa"/>
            <w:vAlign w:val="center"/>
          </w:tcPr>
          <w:p w14:paraId="40A71FE1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6E6D0446" w14:textId="5360B90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363995F" w14:textId="1257FA6D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основные известные международные рейтинги университетов мира. Критериальные отличия. </w:t>
            </w:r>
          </w:p>
          <w:p w14:paraId="5CE0DFD7" w14:textId="23B0C72C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2. Какие институты общественно-профессиональной аккредитации в сфере образования вам известны? Стоит ли дублировать государственные структуры? </w:t>
            </w:r>
          </w:p>
          <w:p w14:paraId="6749D994" w14:textId="5C001D68" w:rsidR="009516C1" w:rsidRPr="00750887" w:rsidRDefault="009516C1" w:rsidP="00750887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Рекомендуемые источники из </w:t>
            </w:r>
            <w:r w:rsid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="00750887"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5-8, 13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14:paraId="172CEF31" w14:textId="3F03A1A5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3350D54D" w14:textId="77777777" w:rsidTr="008D0FE7">
        <w:tc>
          <w:tcPr>
            <w:tcW w:w="2495" w:type="dxa"/>
            <w:vAlign w:val="center"/>
          </w:tcPr>
          <w:p w14:paraId="28DF384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19C7C676" w14:textId="667EC883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7305F17" w14:textId="6AF0286C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заключаются сущность и цели социальной политики на современном этапе?</w:t>
            </w:r>
          </w:p>
          <w:p w14:paraId="05BCCB01" w14:textId="6B7F2481" w:rsidR="00826669" w:rsidRPr="00FE1484" w:rsidRDefault="00826669" w:rsidP="0082666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 чем заключаются особенности познания, классификации и моделирования социально-политических процессов?</w:t>
            </w:r>
          </w:p>
          <w:p w14:paraId="7254C5F3" w14:textId="77777777" w:rsidR="00826669" w:rsidRPr="00FE1484" w:rsidRDefault="00826669" w:rsidP="0082666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3. Каковы по вашему мнению наиболее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приоритетные направления государственной социальной политики?</w:t>
            </w:r>
          </w:p>
          <w:p w14:paraId="0B750CEE" w14:textId="77777777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201554EA" w14:textId="4EFF8BB5" w:rsidR="00750887" w:rsidRPr="00F434AD" w:rsidRDefault="00750887" w:rsidP="00DE7F19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11, 14</w:t>
            </w:r>
          </w:p>
        </w:tc>
        <w:tc>
          <w:tcPr>
            <w:tcW w:w="1704" w:type="dxa"/>
          </w:tcPr>
          <w:p w14:paraId="6D6769C0" w14:textId="4F687C36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771CABE" w14:textId="77777777" w:rsidTr="008D0FE7">
        <w:tc>
          <w:tcPr>
            <w:tcW w:w="2495" w:type="dxa"/>
            <w:vAlign w:val="center"/>
          </w:tcPr>
          <w:p w14:paraId="7FB891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3F13A9D6" w14:textId="167E20AF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60C6036" w14:textId="79CC6654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Охарактеризуйте основные принципы и модели социальной политики в контексте мирового опыта.</w:t>
            </w:r>
          </w:p>
          <w:p w14:paraId="6CC91C53" w14:textId="1C13C6B2" w:rsidR="00CE1B80" w:rsidRPr="00FE1484" w:rsidRDefault="00CE1B80" w:rsidP="00CE1B80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Проанализируйте особенности социальной политики в условиях становления и совершенствования социального государства: мировой и отечественный опыт.</w:t>
            </w:r>
          </w:p>
          <w:p w14:paraId="70675FCA" w14:textId="5B86C24F" w:rsidR="009516C1" w:rsidRPr="00FE1484" w:rsidRDefault="009516C1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</w:tcPr>
          <w:p w14:paraId="48D2BB8C" w14:textId="7824A46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50E12DAB" w14:textId="77777777" w:rsidTr="008D0FE7">
        <w:tc>
          <w:tcPr>
            <w:tcW w:w="2495" w:type="dxa"/>
            <w:vAlign w:val="center"/>
          </w:tcPr>
          <w:p w14:paraId="6D2B5E3B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реформы проводимые в современной России</w:t>
            </w:r>
          </w:p>
          <w:p w14:paraId="437BAF8B" w14:textId="66BFF51E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397AA8A1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Каковы сущность и содержание социальной защиты населения?</w:t>
            </w:r>
          </w:p>
          <w:p w14:paraId="4502CFBA" w14:textId="77777777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объекты, субъекты и формы социальной защиты населения?</w:t>
            </w:r>
          </w:p>
          <w:p w14:paraId="577B6276" w14:textId="155F645B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В чем состоят особенности региональной социальной политики?</w:t>
            </w:r>
          </w:p>
          <w:p w14:paraId="57A58BD8" w14:textId="6C76FD9A" w:rsidR="009516C1" w:rsidRPr="00750887" w:rsidRDefault="009516C1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мые источники из раздела 8: 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3-5</w:t>
            </w:r>
          </w:p>
          <w:p w14:paraId="7B0A3D23" w14:textId="3EA122B6" w:rsidR="00750887" w:rsidRPr="00F434AD" w:rsidRDefault="00750887" w:rsidP="00DE7F19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3,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7, 14</w:t>
            </w:r>
          </w:p>
        </w:tc>
        <w:tc>
          <w:tcPr>
            <w:tcW w:w="1704" w:type="dxa"/>
          </w:tcPr>
          <w:p w14:paraId="52D85928" w14:textId="253DF17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1F4EEFBD" w14:textId="77777777" w:rsidTr="008D0FE7">
        <w:tc>
          <w:tcPr>
            <w:tcW w:w="2495" w:type="dxa"/>
            <w:vAlign w:val="center"/>
          </w:tcPr>
          <w:p w14:paraId="33CAF193" w14:textId="7D55C222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69A1E6AA" w14:textId="7777777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2C861AAC" w14:textId="41115D4A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Следует ли развивать негосударственный сектор медицинских услуг?</w:t>
            </w:r>
          </w:p>
          <w:p w14:paraId="2FB9F255" w14:textId="6456BE9E" w:rsidR="00614B3B" w:rsidRPr="00FE1484" w:rsidRDefault="00614B3B" w:rsidP="00614B3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основные организационно-экономические и правовые принципы обязательного медицинского страхования?</w:t>
            </w:r>
          </w:p>
          <w:p w14:paraId="63834244" w14:textId="00F0561C" w:rsidR="00614B3B" w:rsidRPr="00FE1484" w:rsidRDefault="00614B3B" w:rsidP="00614B3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Назовите основные направления развития здравоохранения и медицинской науки в РФ.</w:t>
            </w:r>
          </w:p>
          <w:p w14:paraId="46BD7383" w14:textId="7B1A172A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уемые источники из раздела 8: 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31AF708" w14:textId="30E3013E" w:rsidR="00750887" w:rsidRPr="00F434AD" w:rsidRDefault="00750887" w:rsidP="00DE7F1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11-14</w:t>
            </w:r>
          </w:p>
        </w:tc>
        <w:tc>
          <w:tcPr>
            <w:tcW w:w="1704" w:type="dxa"/>
          </w:tcPr>
          <w:p w14:paraId="3C839744" w14:textId="5E2E10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66EF3A9C" w14:textId="77777777" w:rsidTr="008D0FE7">
        <w:tc>
          <w:tcPr>
            <w:tcW w:w="2495" w:type="dxa"/>
            <w:vAlign w:val="center"/>
          </w:tcPr>
          <w:p w14:paraId="6ED13032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324FDC95" w14:textId="0BA25CD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485DE22D" w14:textId="6823002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Какова регулирующая роль государства в обеспечении занятости населения и функционирования рынка рабочей силы?</w:t>
            </w:r>
          </w:p>
          <w:p w14:paraId="54BAAEE4" w14:textId="091538E5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Возможна ли полная занятость населения?</w:t>
            </w:r>
          </w:p>
          <w:p w14:paraId="7A26497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3. Пособия по безработице: благо или поощрение иждивенчества?</w:t>
            </w:r>
          </w:p>
          <w:p w14:paraId="0FB382F0" w14:textId="31CDA441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,5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,6</w:t>
            </w:r>
          </w:p>
          <w:p w14:paraId="3CCE1F70" w14:textId="74B2FBBD" w:rsidR="00750887" w:rsidRPr="00750887" w:rsidRDefault="00750887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</w:p>
        </w:tc>
        <w:tc>
          <w:tcPr>
            <w:tcW w:w="1704" w:type="dxa"/>
          </w:tcPr>
          <w:p w14:paraId="4A98E753" w14:textId="48E430B8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7CFF3BE" w14:textId="77777777" w:rsidTr="008D0FE7">
        <w:tc>
          <w:tcPr>
            <w:tcW w:w="2495" w:type="dxa"/>
            <w:vAlign w:val="center"/>
          </w:tcPr>
          <w:p w14:paraId="3E6B23D8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2A85C40" w14:textId="6A32EAE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132282DE" w14:textId="7924F4F7" w:rsidR="00BA1201" w:rsidRPr="00FE1484" w:rsidRDefault="00BA1201" w:rsidP="00BA1201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1. Перечислите достоинства и недостатки современной пенсионной системы в России. </w:t>
            </w:r>
          </w:p>
          <w:p w14:paraId="6B60A12B" w14:textId="77777777" w:rsidR="00BA1201" w:rsidRPr="00FE1484" w:rsidRDefault="00BA1201" w:rsidP="00BA120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Каковы принципы формирования пенсионных прав в современной российской пенсионной системе и факторы, влияющие на размер будущей пенсии?</w:t>
            </w:r>
          </w:p>
          <w:p w14:paraId="39BBF57D" w14:textId="77777777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Рекомендуемые источники из раздела 8: 2,3 </w:t>
            </w:r>
          </w:p>
          <w:p w14:paraId="0FE7B41B" w14:textId="7D8C0787" w:rsidR="00750887" w:rsidRPr="00F434AD" w:rsidRDefault="00750887" w:rsidP="0075088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4,13,18</w:t>
            </w:r>
          </w:p>
        </w:tc>
        <w:tc>
          <w:tcPr>
            <w:tcW w:w="1704" w:type="dxa"/>
          </w:tcPr>
          <w:p w14:paraId="46F533C5" w14:textId="1AB7D459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3990149" w14:textId="77777777" w:rsidTr="008D0FE7">
        <w:tc>
          <w:tcPr>
            <w:tcW w:w="2495" w:type="dxa"/>
            <w:vAlign w:val="center"/>
          </w:tcPr>
          <w:p w14:paraId="696F53FF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0FC69E70" w14:textId="2F4AF394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7FDC004D" w14:textId="28B1CF96" w:rsidR="000E3944" w:rsidRPr="00FE1484" w:rsidRDefault="000E3944" w:rsidP="000E3944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1. В чем состоит стратегия РФ в сфере управления трудовой миграцией?</w:t>
            </w:r>
          </w:p>
          <w:p w14:paraId="2E8FCF37" w14:textId="77777777" w:rsidR="000E3944" w:rsidRPr="00FE1484" w:rsidRDefault="000E3944" w:rsidP="000E394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2. Назовите теоретические основы изучения народонаселения (понятийный аппарат, основные статистические показатели).</w:t>
            </w:r>
          </w:p>
          <w:p w14:paraId="392323F6" w14:textId="1C862F4C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1B8DD11" w14:textId="4F1B3A92" w:rsidR="00750887" w:rsidRPr="00F434AD" w:rsidRDefault="00750887" w:rsidP="00DE7F1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1-6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14</w:t>
            </w:r>
          </w:p>
        </w:tc>
        <w:tc>
          <w:tcPr>
            <w:tcW w:w="1704" w:type="dxa"/>
          </w:tcPr>
          <w:p w14:paraId="3C05BFB9" w14:textId="32150A3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24F233D9" w14:textId="77777777" w:rsidTr="008D0FE7">
        <w:tc>
          <w:tcPr>
            <w:tcW w:w="2495" w:type="dxa"/>
            <w:vAlign w:val="center"/>
          </w:tcPr>
          <w:p w14:paraId="7BB47BB3" w14:textId="77777777" w:rsidR="009516C1" w:rsidRPr="009039E9" w:rsidRDefault="009516C1" w:rsidP="009516C1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5FD328A1" w14:textId="6EF658AB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5ACBEC7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1.Причины бедности. </w:t>
            </w:r>
          </w:p>
          <w:p w14:paraId="79F0CA44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Опыт борьбы с бедностью в разных странах. 3. Социальное неравенство. Понятие несправедливости в контексте бедности. </w:t>
            </w:r>
          </w:p>
          <w:p w14:paraId="0A9D4DA1" w14:textId="1133592D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4. Организации по борьбе с бедностью. </w:t>
            </w:r>
          </w:p>
          <w:p w14:paraId="4590F1E3" w14:textId="10D796AC" w:rsidR="009516C1" w:rsidRPr="00F434AD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Рекомендуемые источники из раздела 8: 2,3</w:t>
            </w:r>
            <w:r w:rsidR="00750887" w:rsidRPr="00F434AD">
              <w:rPr>
                <w:rFonts w:ascii="Times New Roman" w:hAnsi="Times New Roman"/>
                <w:bCs/>
                <w:sz w:val="24"/>
                <w:szCs w:val="24"/>
              </w:rPr>
              <w:t>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2CAA3E5" w14:textId="0B6255B4" w:rsidR="00750887" w:rsidRPr="00F434AD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9: 1-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4, 11</w:t>
            </w:r>
          </w:p>
        </w:tc>
        <w:tc>
          <w:tcPr>
            <w:tcW w:w="1704" w:type="dxa"/>
          </w:tcPr>
          <w:p w14:paraId="72FE683F" w14:textId="051563A7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  <w:tr w:rsidR="009516C1" w14:paraId="48BE97D9" w14:textId="77777777" w:rsidTr="008D0FE7">
        <w:tc>
          <w:tcPr>
            <w:tcW w:w="2495" w:type="dxa"/>
            <w:vAlign w:val="center"/>
          </w:tcPr>
          <w:p w14:paraId="02F34AC2" w14:textId="77777777" w:rsidR="009516C1" w:rsidRPr="00C70267" w:rsidRDefault="009516C1" w:rsidP="009516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менной России</w:t>
            </w:r>
          </w:p>
          <w:p w14:paraId="7ABBC227" w14:textId="55FA6B4D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30" w:type="dxa"/>
          </w:tcPr>
          <w:p w14:paraId="616F17C6" w14:textId="777777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>1. Институты рыночной экономики виды, понятие</w:t>
            </w:r>
          </w:p>
          <w:p w14:paraId="01F23C43" w14:textId="36B6AF7E" w:rsidR="00FE1484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E1484">
              <w:rPr>
                <w:rFonts w:ascii="Times New Roman" w:hAnsi="Times New Roman"/>
                <w:sz w:val="24"/>
                <w:szCs w:val="24"/>
              </w:rPr>
              <w:t>Как походила приватизация в современной России? Что такое ваучерная приватизация?</w:t>
            </w:r>
          </w:p>
          <w:p w14:paraId="4218F7E0" w14:textId="7D30A988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Истоки российского предпринимательства.</w:t>
            </w:r>
          </w:p>
          <w:p w14:paraId="01559277" w14:textId="582802E6" w:rsidR="009516C1" w:rsidRPr="00FE1484" w:rsidRDefault="00FE1484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E1484">
              <w:rPr>
                <w:rFonts w:ascii="Times New Roman" w:hAnsi="Times New Roman"/>
                <w:sz w:val="24"/>
                <w:szCs w:val="24"/>
              </w:rPr>
              <w:t>4</w:t>
            </w:r>
            <w:r w:rsidR="009516C1" w:rsidRPr="00FE1484">
              <w:rPr>
                <w:rFonts w:ascii="Times New Roman" w:hAnsi="Times New Roman"/>
                <w:sz w:val="24"/>
                <w:szCs w:val="24"/>
              </w:rPr>
              <w:t>. Эволюция законодательного оформления предпринимательства в постсоветское время.</w:t>
            </w:r>
          </w:p>
          <w:p w14:paraId="750CFED4" w14:textId="07524077" w:rsidR="009516C1" w:rsidRPr="00FE1484" w:rsidRDefault="009516C1" w:rsidP="00BA120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9429AA1" w14:textId="508F79F7" w:rsidR="009516C1" w:rsidRPr="00750887" w:rsidRDefault="009516C1" w:rsidP="00DE7F1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>Рекоменду</w:t>
            </w:r>
            <w:r w:rsidR="00750887">
              <w:rPr>
                <w:rFonts w:ascii="Times New Roman" w:hAnsi="Times New Roman"/>
                <w:bCs/>
                <w:sz w:val="24"/>
                <w:szCs w:val="24"/>
              </w:rPr>
              <w:t xml:space="preserve">емые источники из раздела 8: </w:t>
            </w:r>
            <w:r w:rsidR="00750887" w:rsidRPr="00750887">
              <w:rPr>
                <w:rFonts w:ascii="Times New Roman" w:hAnsi="Times New Roman"/>
                <w:bCs/>
                <w:sz w:val="24"/>
                <w:szCs w:val="24"/>
              </w:rPr>
              <w:t>3,7,8</w:t>
            </w:r>
            <w:r w:rsidRPr="00FE14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0144676" w14:textId="551E7269" w:rsidR="00DE7F19" w:rsidRPr="00FE1484" w:rsidRDefault="00750887" w:rsidP="0075088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Рекомендуемые источники из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раздела </w:t>
            </w:r>
            <w:r w:rsidRPr="0075088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9: 1-6, </w:t>
            </w:r>
            <w:r w:rsidRPr="00F434AD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4" w:type="dxa"/>
          </w:tcPr>
          <w:p w14:paraId="74DFCCBE" w14:textId="35D1AF4A" w:rsidR="009516C1" w:rsidRDefault="009516C1" w:rsidP="009516C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F3173E">
              <w:rPr>
                <w:rFonts w:ascii="Times New Roman" w:hAnsi="Times New Roman"/>
                <w:bCs/>
                <w:sz w:val="24"/>
                <w:szCs w:val="24"/>
              </w:rPr>
              <w:t>Опрос, дискуссия,</w:t>
            </w:r>
            <w:r w:rsidRPr="00DD15B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расчетная работа с последующим анализом</w:t>
            </w:r>
          </w:p>
        </w:tc>
      </w:tr>
    </w:tbl>
    <w:p w14:paraId="18491F7E" w14:textId="4849F1F4" w:rsidR="00DD15B9" w:rsidRPr="00DD15B9" w:rsidRDefault="00DD15B9" w:rsidP="00DD15B9">
      <w:pPr>
        <w:rPr>
          <w:rFonts w:ascii="Times New Roman" w:hAnsi="Times New Roman"/>
          <w:sz w:val="28"/>
          <w:szCs w:val="28"/>
        </w:rPr>
      </w:pPr>
    </w:p>
    <w:p w14:paraId="555A238A" w14:textId="1BD156D0" w:rsidR="00DF1F1D" w:rsidRPr="00774ABD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  <w:r w:rsidRPr="00774ABD">
        <w:rPr>
          <w:rFonts w:ascii="Times New Roman" w:hAnsi="Times New Roman"/>
          <w:b/>
          <w:sz w:val="28"/>
          <w:szCs w:val="28"/>
        </w:rPr>
        <w:t xml:space="preserve">6. </w:t>
      </w:r>
      <w:r w:rsidR="005B15CE" w:rsidRPr="008C68BC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774ABD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774ABD">
        <w:rPr>
          <w:b/>
          <w:sz w:val="28"/>
          <w:szCs w:val="28"/>
        </w:rPr>
        <w:t>6.1.</w:t>
      </w:r>
      <w:r w:rsidR="002B0015" w:rsidRPr="00774ABD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774ABD">
        <w:rPr>
          <w:b/>
          <w:sz w:val="28"/>
          <w:szCs w:val="28"/>
        </w:rPr>
        <w:t xml:space="preserve"> </w:t>
      </w:r>
    </w:p>
    <w:p w14:paraId="769909F1" w14:textId="3EF0C3AC" w:rsidR="00E71F1D" w:rsidRPr="006510B1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BF1D3E">
        <w:rPr>
          <w:rFonts w:ascii="Times New Roman" w:hAnsi="Times New Roman"/>
          <w:sz w:val="28"/>
          <w:szCs w:val="28"/>
        </w:rPr>
        <w:t>Таблица</w:t>
      </w:r>
      <w:r w:rsidR="002B4229">
        <w:rPr>
          <w:rFonts w:ascii="Times New Roman" w:hAnsi="Times New Roman"/>
          <w:sz w:val="28"/>
          <w:szCs w:val="28"/>
        </w:rPr>
        <w:t xml:space="preserve"> 5.</w:t>
      </w:r>
      <w:r w:rsidRPr="00BF1D3E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495"/>
        <w:gridCol w:w="4021"/>
        <w:gridCol w:w="3113"/>
      </w:tblGrid>
      <w:tr w:rsidR="00E71F1D" w14:paraId="2FBEAA22" w14:textId="77777777" w:rsidTr="006510B1">
        <w:tc>
          <w:tcPr>
            <w:tcW w:w="2495" w:type="dxa"/>
          </w:tcPr>
          <w:p w14:paraId="3F2652A9" w14:textId="77777777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255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21" w:type="dxa"/>
          </w:tcPr>
          <w:p w14:paraId="31B839A8" w14:textId="13203E0E" w:rsidR="00E71F1D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</w:tcPr>
          <w:p w14:paraId="0388BCC6" w14:textId="4CA835A4" w:rsidR="00E71F1D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84275" w14:paraId="30A692E1" w14:textId="77777777" w:rsidTr="008D0FE7">
        <w:tc>
          <w:tcPr>
            <w:tcW w:w="2495" w:type="dxa"/>
            <w:vAlign w:val="center"/>
          </w:tcPr>
          <w:p w14:paraId="414C4383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Управление системой образования</w:t>
            </w:r>
          </w:p>
          <w:p w14:paraId="2EFFE164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3E6748" w14:textId="1825EE48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Интеграция российского образования в Болонский процесс.</w:t>
            </w:r>
          </w:p>
          <w:p w14:paraId="1B0D0E8C" w14:textId="3899E8A9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Пути обеспечения условий для повышения качества профессионального образования.</w:t>
            </w:r>
          </w:p>
          <w:p w14:paraId="10659F0D" w14:textId="77777777" w:rsidR="00484275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Обеспечение системы образования высококвалифицированными кадрами, их поддержка государством и обществом.</w:t>
            </w:r>
          </w:p>
          <w:p w14:paraId="29768130" w14:textId="7F58E56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4246C955" w14:textId="619727B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5DD3DE9" w14:textId="77777777" w:rsidTr="008D0FE7">
        <w:tc>
          <w:tcPr>
            <w:tcW w:w="2495" w:type="dxa"/>
            <w:vAlign w:val="center"/>
          </w:tcPr>
          <w:p w14:paraId="54DD362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Становление и развитие современной российской образовательной системы</w:t>
            </w:r>
          </w:p>
          <w:p w14:paraId="015D82C8" w14:textId="61728DE3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D865A8" w14:textId="7D5FC2C9" w:rsidR="001049E4" w:rsidRPr="001049E4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Ключевые задачи Российского образования на современном этапе.</w:t>
            </w:r>
          </w:p>
          <w:p w14:paraId="5FC66E8D" w14:textId="77777777" w:rsidR="00484275" w:rsidRDefault="001049E4" w:rsidP="001049E4">
            <w:pPr>
              <w:ind w:firstLine="0"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eastAsia="SimSun" w:hAnsi="Times New Roman"/>
                <w:bCs/>
                <w:sz w:val="24"/>
                <w:szCs w:val="24"/>
              </w:rPr>
              <w:t>Какое значение приобретают в современном обществе социальные сети выпускников, профессиональные сообщества. Форм</w:t>
            </w:r>
            <w:r>
              <w:rPr>
                <w:rFonts w:ascii="Times New Roman" w:eastAsia="SimSun" w:hAnsi="Times New Roman"/>
                <w:bCs/>
                <w:sz w:val="24"/>
                <w:szCs w:val="24"/>
              </w:rPr>
              <w:t>ирование эндаумент-фондов вузов?</w:t>
            </w:r>
          </w:p>
          <w:p w14:paraId="7B6ED93E" w14:textId="065E03D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6910E44" w14:textId="7EDCC5A4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352E6D9" w14:textId="77777777" w:rsidTr="008D0FE7">
        <w:tc>
          <w:tcPr>
            <w:tcW w:w="2495" w:type="dxa"/>
            <w:vAlign w:val="center"/>
          </w:tcPr>
          <w:p w14:paraId="75C557E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Управление инновационными процессами в образовательной системе на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федеральном и региональном уровнях</w:t>
            </w:r>
          </w:p>
          <w:p w14:paraId="6C00DE26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4BA73D4" w14:textId="48E498E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Анализ предпринимательского потенциала российских вузов.</w:t>
            </w:r>
          </w:p>
          <w:p w14:paraId="2FFA8B9F" w14:textId="7D862C71" w:rsidR="001049E4" w:rsidRPr="001049E4" w:rsidRDefault="001049E4" w:rsidP="001049E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Ведущий региональный вуз, как центр региональной инновационной системы.</w:t>
            </w:r>
          </w:p>
          <w:p w14:paraId="785745DF" w14:textId="158937A4" w:rsidR="00484275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bCs/>
                <w:sz w:val="24"/>
                <w:szCs w:val="24"/>
              </w:rPr>
              <w:t>Технологические платформы: европейский опыт на российской почве.</w:t>
            </w:r>
          </w:p>
        </w:tc>
        <w:tc>
          <w:tcPr>
            <w:tcW w:w="3113" w:type="dxa"/>
          </w:tcPr>
          <w:p w14:paraId="472075C5" w14:textId="76971D0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A4FB557" w14:textId="77777777" w:rsidTr="008D0FE7">
        <w:tc>
          <w:tcPr>
            <w:tcW w:w="2495" w:type="dxa"/>
            <w:vAlign w:val="center"/>
          </w:tcPr>
          <w:p w14:paraId="0F73DF00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Зарубежный опыт построения национальных образовательных систем</w:t>
            </w:r>
          </w:p>
          <w:p w14:paraId="5E6EFC54" w14:textId="2EC9D16C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EAC6250" w14:textId="1888511F" w:rsidR="00484275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Как глобализация и обвальный информационный поток повлияли на особенности учебного процесса в современном мире?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2EABA7" w14:textId="7F0CDA40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049E4">
              <w:rPr>
                <w:rFonts w:ascii="Times New Roman" w:hAnsi="Times New Roman"/>
                <w:sz w:val="24"/>
                <w:szCs w:val="24"/>
              </w:rPr>
              <w:t xml:space="preserve">2. Экспорт и импорт образования. Процессы интернационализации в образовании. </w:t>
            </w:r>
          </w:p>
          <w:p w14:paraId="4E07732D" w14:textId="77777777" w:rsid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В чем особенности специализированного религиозного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 Различия со светским образованием.</w:t>
            </w:r>
          </w:p>
          <w:p w14:paraId="62D31920" w14:textId="5B801ADD" w:rsidR="001049E4" w:rsidRPr="00F90511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13" w:type="dxa"/>
          </w:tcPr>
          <w:p w14:paraId="5777CF11" w14:textId="1E42CBA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7DDED871" w14:textId="77777777" w:rsidTr="008D0FE7">
        <w:tc>
          <w:tcPr>
            <w:tcW w:w="2495" w:type="dxa"/>
            <w:vAlign w:val="center"/>
          </w:tcPr>
          <w:p w14:paraId="5F026277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Общественный контроль как средство обеспечения качества образовательных услуг</w:t>
            </w:r>
          </w:p>
          <w:p w14:paraId="4EEC8F3D" w14:textId="6B3EB06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292E2271" w14:textId="58ADCF2B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Рейтингование вузов, основные причины отставания отечественных вузов в наиболее авторитетных международных рейтингах. </w:t>
            </w:r>
          </w:p>
          <w:p w14:paraId="69EC0165" w14:textId="394D2D34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Вузы, как институты первичной социализации и воспитания национальной элиты. </w:t>
            </w:r>
          </w:p>
          <w:p w14:paraId="092C0095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Наукометрия: инструмент оценки ученых или лженаука?</w:t>
            </w:r>
          </w:p>
          <w:p w14:paraId="643FFFAF" w14:textId="5397FF5A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0640C554" w14:textId="038B7B3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5AC4AF85" w14:textId="77777777" w:rsidTr="008D0FE7">
        <w:tc>
          <w:tcPr>
            <w:tcW w:w="2495" w:type="dxa"/>
            <w:vAlign w:val="center"/>
          </w:tcPr>
          <w:p w14:paraId="00619B6F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Сущность и принципы социальной политики</w:t>
            </w:r>
          </w:p>
          <w:p w14:paraId="69225857" w14:textId="7988639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E4320C7" w14:textId="3D03C8B2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Понятие и генезис категории «права человека». Структура прав человека.</w:t>
            </w:r>
          </w:p>
          <w:p w14:paraId="504D4FA7" w14:textId="3B2BFFB9" w:rsidR="001049E4" w:rsidRPr="001049E4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Международная защита прав человека (Механизмы ООН по защите прав человека).</w:t>
            </w:r>
          </w:p>
          <w:p w14:paraId="129FA70A" w14:textId="77777777" w:rsidR="00484275" w:rsidRDefault="001049E4" w:rsidP="001049E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 xml:space="preserve">Механизмы защиты прав человека </w:t>
            </w:r>
            <w:r>
              <w:rPr>
                <w:rFonts w:ascii="Times New Roman" w:hAnsi="Times New Roman"/>
                <w:sz w:val="24"/>
                <w:szCs w:val="24"/>
              </w:rPr>
              <w:t>в России (судебная система; госу</w:t>
            </w:r>
            <w:r w:rsidRPr="001049E4">
              <w:rPr>
                <w:rFonts w:ascii="Times New Roman" w:hAnsi="Times New Roman"/>
                <w:sz w:val="24"/>
                <w:szCs w:val="24"/>
              </w:rPr>
              <w:t>дарственные институты несудебной защиты; неправительственные правозащитные организации).</w:t>
            </w:r>
          </w:p>
          <w:p w14:paraId="65A3F405" w14:textId="58215AA7" w:rsidR="001049E4" w:rsidRPr="00F90511" w:rsidRDefault="001049E4" w:rsidP="001049E4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5DD54BAA" w14:textId="1903CE7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7F0490A" w14:textId="77777777" w:rsidTr="008D0FE7">
        <w:tc>
          <w:tcPr>
            <w:tcW w:w="2495" w:type="dxa"/>
            <w:vAlign w:val="center"/>
          </w:tcPr>
          <w:p w14:paraId="5049A0BB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Социальные модели государства и доходов населения</w:t>
            </w:r>
          </w:p>
          <w:p w14:paraId="468E5756" w14:textId="3B94A34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263FA86" w14:textId="220FC86F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Зарубежный опыт развития отраслей социальной сферы и формирования социального государства.</w:t>
            </w:r>
          </w:p>
          <w:p w14:paraId="008ED966" w14:textId="679F587B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Содержание понятия «бюджет социальной политики».</w:t>
            </w:r>
          </w:p>
          <w:p w14:paraId="4C11000A" w14:textId="77777777" w:rsidR="00484275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Государственные финансовые обязательства социального характера и их типология.</w:t>
            </w:r>
          </w:p>
          <w:p w14:paraId="5DB945CC" w14:textId="4AAC38EF" w:rsidR="003449CF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27B78EDC" w14:textId="395DF12F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99F8CC3" w14:textId="77777777" w:rsidTr="008D0FE7">
        <w:tc>
          <w:tcPr>
            <w:tcW w:w="2495" w:type="dxa"/>
            <w:vAlign w:val="center"/>
          </w:tcPr>
          <w:p w14:paraId="51FD3E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Социальные реформы проводимые в </w:t>
            </w: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современной России</w:t>
            </w:r>
          </w:p>
          <w:p w14:paraId="682EEA88" w14:textId="33A8136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12A7E4A" w14:textId="5C2BCDC3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49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 xml:space="preserve">Реформа местного самоуправления в РФ: цель, задачи,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lastRenderedPageBreak/>
              <w:t>механизмы реализации, предполагаемые результаты.</w:t>
            </w:r>
          </w:p>
          <w:p w14:paraId="663BCACD" w14:textId="6DE5427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Категории и методологические основы социального страхования. Понятие и виды социальных рисков.</w:t>
            </w:r>
          </w:p>
          <w:p w14:paraId="1EE00639" w14:textId="2D4950EA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Виды основных социальных выплат и их характеристика.</w:t>
            </w:r>
          </w:p>
          <w:p w14:paraId="135B73D4" w14:textId="18BD1CE6" w:rsidR="003449CF" w:rsidRPr="003449CF" w:rsidRDefault="003449CF" w:rsidP="003449C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Общие проблемы развития системы социального страхования в РФ.</w:t>
            </w:r>
          </w:p>
          <w:p w14:paraId="6AE864CE" w14:textId="6D7195DF" w:rsidR="00484275" w:rsidRPr="00F90511" w:rsidRDefault="003449CF" w:rsidP="003449C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9CF">
              <w:rPr>
                <w:rFonts w:ascii="Times New Roman" w:hAnsi="Times New Roman"/>
                <w:sz w:val="24"/>
                <w:szCs w:val="24"/>
              </w:rPr>
              <w:t>Особенности региональной диспропорции в РФ. Раскройте понятия кризисного (депрессивного) региона, «регион-донор».</w:t>
            </w:r>
          </w:p>
        </w:tc>
        <w:tc>
          <w:tcPr>
            <w:tcW w:w="3113" w:type="dxa"/>
          </w:tcPr>
          <w:p w14:paraId="70702746" w14:textId="7287D10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6825A927" w14:textId="77777777" w:rsidTr="008D0FE7">
        <w:tc>
          <w:tcPr>
            <w:tcW w:w="2495" w:type="dxa"/>
            <w:vAlign w:val="center"/>
          </w:tcPr>
          <w:p w14:paraId="7B5BECAF" w14:textId="2DC05CF4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Политика государства в сфере здравоохранения</w:t>
            </w:r>
          </w:p>
          <w:p w14:paraId="103E8E9E" w14:textId="7777777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C56193E" w14:textId="0B074A02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Целительство и народное врачевание как альтернатива официальной медицине.</w:t>
            </w:r>
          </w:p>
          <w:p w14:paraId="3E1355FC" w14:textId="7A5A8F49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Индустрия поддельных лекарственных препаратов: кому это выгодно?</w:t>
            </w:r>
          </w:p>
          <w:p w14:paraId="06D68522" w14:textId="2436D8BF" w:rsidR="00AF50A6" w:rsidRPr="00AF50A6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Мифы и реальность биохакинга. </w:t>
            </w:r>
          </w:p>
          <w:p w14:paraId="4D1A7CCE" w14:textId="77777777" w:rsidR="00484275" w:rsidRDefault="00AF50A6" w:rsidP="00AF50A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50A6">
              <w:rPr>
                <w:rFonts w:ascii="Times New Roman" w:hAnsi="Times New Roman"/>
                <w:sz w:val="24"/>
                <w:szCs w:val="24"/>
              </w:rPr>
              <w:t xml:space="preserve">Система государственных гарантий в области здравоохранения: пути дальнейшего совершенствования. </w:t>
            </w:r>
          </w:p>
          <w:p w14:paraId="4AF1F53A" w14:textId="2F724053" w:rsidR="00E57056" w:rsidRPr="00F90511" w:rsidRDefault="00E57056" w:rsidP="00AF50A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3F5983E4" w14:textId="6E1A8BAE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44A1A0B9" w14:textId="77777777" w:rsidTr="008D0FE7">
        <w:tc>
          <w:tcPr>
            <w:tcW w:w="2495" w:type="dxa"/>
            <w:vAlign w:val="center"/>
          </w:tcPr>
          <w:p w14:paraId="18C1342D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Государственная политика занятости населения в условиях реформирования современной России</w:t>
            </w:r>
          </w:p>
          <w:p w14:paraId="07D72985" w14:textId="1093FF9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EB143A1" w14:textId="3AF831A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Средства работодателей в составе бюджета социальной политики. Бюджеты домохозяйств.</w:t>
            </w:r>
          </w:p>
          <w:p w14:paraId="717C7AFC" w14:textId="21AE6FBB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Социальная политика и иждивенческие настроения: пути преодоления проблемы.</w:t>
            </w:r>
          </w:p>
          <w:p w14:paraId="136FBF36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Содержание понятия «уровень жизни».</w:t>
            </w:r>
          </w:p>
          <w:p w14:paraId="4DC509F5" w14:textId="77777777" w:rsidR="00E57056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14:paraId="64607974" w14:textId="6751F230" w:rsidR="007A5AC0" w:rsidRPr="00F90511" w:rsidRDefault="007A5AC0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64204270" w14:textId="0B6D7365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1DCE8694" w14:textId="77777777" w:rsidTr="008D0FE7">
        <w:tc>
          <w:tcPr>
            <w:tcW w:w="2495" w:type="dxa"/>
            <w:vAlign w:val="center"/>
          </w:tcPr>
          <w:p w14:paraId="34B35ED5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 и социальное страхование</w:t>
            </w:r>
          </w:p>
          <w:p w14:paraId="079FB17A" w14:textId="46FB608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5BFA46D6" w14:textId="54CF169A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Охарактеризуйте структуру доходов российских пенсионеров. </w:t>
            </w:r>
          </w:p>
          <w:p w14:paraId="2B7C5FF4" w14:textId="00F32148" w:rsidR="00E57056" w:rsidRPr="00E57056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 xml:space="preserve">Опишите основные этапы эволюции систем обязательного пенсионного обеспечения. </w:t>
            </w:r>
          </w:p>
          <w:p w14:paraId="73AE9F68" w14:textId="77777777" w:rsidR="00484275" w:rsidRDefault="00E57056" w:rsidP="00E5705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57056">
              <w:rPr>
                <w:rFonts w:ascii="Times New Roman" w:hAnsi="Times New Roman"/>
                <w:sz w:val="24"/>
                <w:szCs w:val="24"/>
              </w:rPr>
              <w:t>Роль негосударственных пенсионных фондов в системе обязательного пенсионного страхования в РФ.</w:t>
            </w:r>
          </w:p>
          <w:p w14:paraId="146847C0" w14:textId="5527D1F6" w:rsidR="00E57056" w:rsidRPr="00F90511" w:rsidRDefault="00E57056" w:rsidP="00E5705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7F954D97" w14:textId="00F0B3C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F4DB236" w14:textId="77777777" w:rsidTr="008D0FE7">
        <w:tc>
          <w:tcPr>
            <w:tcW w:w="2495" w:type="dxa"/>
            <w:vAlign w:val="center"/>
          </w:tcPr>
          <w:p w14:paraId="0CAC8DB8" w14:textId="77777777" w:rsidR="00484275" w:rsidRPr="009039E9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9039E9">
              <w:rPr>
                <w:rFonts w:ascii="Times New Roman" w:hAnsi="Times New Roman"/>
                <w:bCs/>
                <w:sz w:val="24"/>
                <w:szCs w:val="24"/>
              </w:rPr>
              <w:t>Демографические аспекты социальной политики</w:t>
            </w:r>
          </w:p>
          <w:p w14:paraId="170DA4D3" w14:textId="6049DCE8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00CC5CF2" w14:textId="046C86A6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Особенности и социально-экономические последствия межстрановых миграционных процессов. Эмиграция и иммиграция.</w:t>
            </w:r>
          </w:p>
          <w:p w14:paraId="3B1670E1" w14:textId="2D7FAF12" w:rsidR="00964B3F" w:rsidRPr="00964B3F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>Россия в контексте международных миграционных процессов.</w:t>
            </w:r>
          </w:p>
          <w:p w14:paraId="2E616B1B" w14:textId="77777777" w:rsidR="00484275" w:rsidRDefault="00964B3F" w:rsidP="00964B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64B3F">
              <w:rPr>
                <w:rFonts w:ascii="Times New Roman" w:hAnsi="Times New Roman"/>
                <w:sz w:val="24"/>
                <w:szCs w:val="24"/>
              </w:rPr>
      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      </w:r>
          </w:p>
          <w:p w14:paraId="0178E9F4" w14:textId="08D6AAC1" w:rsidR="00964B3F" w:rsidRPr="00F90511" w:rsidRDefault="00964B3F" w:rsidP="00964B3F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113" w:type="dxa"/>
          </w:tcPr>
          <w:p w14:paraId="16B3EB11" w14:textId="48218E2D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ответов на контрольные </w:t>
            </w: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2625B082" w14:textId="77777777" w:rsidTr="008D0FE7">
        <w:tc>
          <w:tcPr>
            <w:tcW w:w="2495" w:type="dxa"/>
            <w:vAlign w:val="center"/>
          </w:tcPr>
          <w:p w14:paraId="009ABCF8" w14:textId="77777777" w:rsidR="00484275" w:rsidRPr="006B6F1D" w:rsidRDefault="00484275" w:rsidP="00484275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t>Бедность и социальное неравенство</w:t>
            </w:r>
          </w:p>
          <w:p w14:paraId="32BA8817" w14:textId="52C592BA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64E9ED95" w14:textId="14763858" w:rsidR="00484275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C05327" w:rsidRPr="006B6F1D">
              <w:rPr>
                <w:rFonts w:ascii="Times New Roman" w:hAnsi="Times New Roman"/>
                <w:sz w:val="24"/>
                <w:szCs w:val="24"/>
              </w:rPr>
              <w:t>Причины бедности в сельской местности</w:t>
            </w:r>
            <w:r w:rsidR="00484275" w:rsidRPr="006B6F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8904F5" w14:textId="77777777" w:rsidR="00C961B2" w:rsidRPr="006B6F1D" w:rsidRDefault="00C961B2" w:rsidP="00C0532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080F5D" w:rsidRPr="006B6F1D">
              <w:rPr>
                <w:rFonts w:ascii="Times New Roman" w:hAnsi="Times New Roman"/>
                <w:sz w:val="24"/>
                <w:szCs w:val="24"/>
              </w:rPr>
              <w:t xml:space="preserve">Ограниченность возможностей социальных лифтов. </w:t>
            </w:r>
          </w:p>
          <w:p w14:paraId="39039A9B" w14:textId="3E60C968" w:rsidR="00080F5D" w:rsidRPr="006B6F1D" w:rsidRDefault="00080F5D" w:rsidP="00C05327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B6F1D" w:rsidRPr="006B6F1D">
              <w:rPr>
                <w:rFonts w:ascii="Times New Roman" w:hAnsi="Times New Roman"/>
                <w:sz w:val="24"/>
                <w:szCs w:val="24"/>
              </w:rPr>
              <w:t>Сословная интерпретация расслоения российского общества</w:t>
            </w:r>
          </w:p>
        </w:tc>
        <w:tc>
          <w:tcPr>
            <w:tcW w:w="3113" w:type="dxa"/>
          </w:tcPr>
          <w:p w14:paraId="5A4F1000" w14:textId="4A58395A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  <w:tr w:rsidR="00484275" w14:paraId="08B45812" w14:textId="77777777" w:rsidTr="008D0FE7">
        <w:tc>
          <w:tcPr>
            <w:tcW w:w="2495" w:type="dxa"/>
            <w:vAlign w:val="center"/>
          </w:tcPr>
          <w:p w14:paraId="5E4BECB8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F1D">
              <w:rPr>
                <w:rFonts w:ascii="Times New Roman" w:hAnsi="Times New Roman"/>
                <w:bCs/>
                <w:sz w:val="24"/>
                <w:szCs w:val="24"/>
              </w:rPr>
              <w:t>Институты рыночной экономики и предпринимательство в современной России</w:t>
            </w:r>
          </w:p>
          <w:p w14:paraId="0EF14345" w14:textId="4B502FF0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1" w:type="dxa"/>
          </w:tcPr>
          <w:p w14:paraId="79AA0DDB" w14:textId="56A01845" w:rsidR="000B0B58" w:rsidRPr="006B6F1D" w:rsidRDefault="000B0B58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1. Чековые инвестиционные фонды –драйверы перехода от коллективной собственности к индивидуальной</w:t>
            </w:r>
          </w:p>
          <w:p w14:paraId="39750C86" w14:textId="4C8DDED2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2. Что такое гаражная экономика?</w:t>
            </w:r>
          </w:p>
          <w:p w14:paraId="3EB5F535" w14:textId="13CEAD34" w:rsidR="001642ED" w:rsidRPr="006B6F1D" w:rsidRDefault="001642ED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>3. Кто такие цеховики?</w:t>
            </w:r>
          </w:p>
          <w:p w14:paraId="7AD75C62" w14:textId="732BFE94" w:rsidR="00005C35" w:rsidRPr="006B6F1D" w:rsidRDefault="00005C35" w:rsidP="001642ED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6F1D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0B0B58" w:rsidRPr="006B6F1D">
              <w:rPr>
                <w:rFonts w:ascii="Times New Roman" w:hAnsi="Times New Roman"/>
                <w:sz w:val="24"/>
                <w:szCs w:val="24"/>
              </w:rPr>
              <w:t>Социальное и экологическое предпринимательство</w:t>
            </w:r>
          </w:p>
          <w:p w14:paraId="58AE71F3" w14:textId="77777777" w:rsidR="00484275" w:rsidRPr="006B6F1D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3" w:type="dxa"/>
          </w:tcPr>
          <w:p w14:paraId="375666D9" w14:textId="359D05D7" w:rsidR="00484275" w:rsidRDefault="00484275" w:rsidP="00484275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7536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та со словарями и справочниками</w:t>
            </w:r>
          </w:p>
        </w:tc>
      </w:tr>
    </w:tbl>
    <w:p w14:paraId="177293FC" w14:textId="21A3DC00" w:rsidR="00E71F1D" w:rsidRPr="00EC2090" w:rsidRDefault="00E71F1D" w:rsidP="00DF1F1D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B6C0663" w14:textId="77777777" w:rsidR="00DF1F1D" w:rsidRPr="00F51824" w:rsidRDefault="00DF1F1D" w:rsidP="001F5EA7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F51824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F51824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A3DC647" w14:textId="6408CFF2" w:rsidR="00DF1F1D" w:rsidRPr="000F2AB7" w:rsidRDefault="00DF1F1D" w:rsidP="000F2AB7">
      <w:pPr>
        <w:ind w:firstLine="567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Примерная тематика </w:t>
      </w:r>
      <w:r w:rsidR="00B91E03" w:rsidRPr="000F2AB7">
        <w:rPr>
          <w:rFonts w:ascii="Times New Roman" w:hAnsi="Times New Roman"/>
          <w:b/>
          <w:sz w:val="28"/>
          <w:szCs w:val="28"/>
        </w:rPr>
        <w:t>эссе</w:t>
      </w:r>
    </w:p>
    <w:p w14:paraId="1F660F4A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Инновационный путь развития в России: социальный запрос или элитарный проект?</w:t>
      </w:r>
    </w:p>
    <w:p w14:paraId="2965539D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Влияние политических процессов в современной России на динамику инновационного развития. </w:t>
      </w:r>
    </w:p>
    <w:p w14:paraId="2F457DAF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Политические механизмы реализации государственной инновационной политики в России.</w:t>
      </w:r>
    </w:p>
    <w:p w14:paraId="17F37FA3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Инструменты стимулирования инновационной деятельности в России.</w:t>
      </w:r>
    </w:p>
    <w:p w14:paraId="73745A9E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51C5476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1850F264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746FB41A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>Развитие системы социальной поддержки населения: региональный аспект.</w:t>
      </w:r>
    </w:p>
    <w:p w14:paraId="7C5D381C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1F3E9551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3EF303BE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0BE35629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Принципы и методы государственной политики. Условия реализации государственной политики.</w:t>
      </w:r>
    </w:p>
    <w:p w14:paraId="2B6D16F9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13170B27" w14:textId="108879C0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Споры лагерей «рыночников-либералов» и «государственников-регуляторов». </w:t>
      </w:r>
    </w:p>
    <w:p w14:paraId="76138F9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Концепции модернизации и реиндустриализации РФ. В чем различие инновационного развития и модернизации отечественной экономики?</w:t>
      </w:r>
    </w:p>
    <w:p w14:paraId="67786513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Основные направления промышленной политики РФ. Проблема поиска источников финансирования проектов. </w:t>
      </w:r>
    </w:p>
    <w:p w14:paraId="10CA8636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Инновационный потенциал ТЭК. Участие энергетических компаний в формировании новых технологических решений. </w:t>
      </w:r>
    </w:p>
    <w:p w14:paraId="448B8635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нефтегазового комплекса в структуре доходов российского бюджета и его доля в ВВП. </w:t>
      </w:r>
    </w:p>
    <w:p w14:paraId="37A868C2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Структура российской нефтяной и газовой промышленности. Основные игроки отрасли. Роль ВИНК в российской нефтяной индустрии.</w:t>
      </w:r>
    </w:p>
    <w:p w14:paraId="52C7BB95" w14:textId="77777777" w:rsidR="00C05327" w:rsidRPr="00C05327" w:rsidRDefault="00C05327" w:rsidP="00BB062C">
      <w:pPr>
        <w:pStyle w:val="ae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налогового режима в российской нефтяной индустрии с другими развитыми странами.</w:t>
      </w:r>
    </w:p>
    <w:p w14:paraId="36C659CC" w14:textId="77777777" w:rsidR="007A5AC0" w:rsidRPr="000F2AB7" w:rsidRDefault="007A5AC0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A6D1115" w14:textId="3736B43D" w:rsidR="00432806" w:rsidRPr="000F2AB7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76841B80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Запада</w:t>
      </w:r>
    </w:p>
    <w:p w14:paraId="451FFAB5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Сравнительный анализ государственной образовательной политики в России и странах Азии</w:t>
      </w:r>
    </w:p>
    <w:p w14:paraId="76E1B94F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Новые социально-экономические требования к системе российского высшего образования</w:t>
      </w:r>
    </w:p>
    <w:p w14:paraId="4C8EF772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Развитие системы социальной поддержки населения: региональный аспект.</w:t>
      </w:r>
    </w:p>
    <w:p w14:paraId="23B7B20C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Дифференциация доходов населения и социальная политика государства.</w:t>
      </w:r>
    </w:p>
    <w:p w14:paraId="593643D6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Влияние политико-идеологических процессов на социальную политику России на современном этапе.</w:t>
      </w:r>
    </w:p>
    <w:p w14:paraId="11D53B8B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lastRenderedPageBreak/>
        <w:t xml:space="preserve">Основные стратегические задачи, стоящие перед современным российским государством. </w:t>
      </w:r>
    </w:p>
    <w:p w14:paraId="3C59EBF5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Условия реализации государственной политики.</w:t>
      </w:r>
    </w:p>
    <w:p w14:paraId="60BDF323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Система принятия государственных решений в РФ, ее основные уровни.</w:t>
      </w:r>
    </w:p>
    <w:p w14:paraId="72257D73" w14:textId="77777777" w:rsidR="00C05327" w:rsidRPr="00C05327" w:rsidRDefault="00C05327" w:rsidP="00BB062C">
      <w:pPr>
        <w:pStyle w:val="ae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Концепции модернизации и реиндустриализации РФ.</w:t>
      </w:r>
    </w:p>
    <w:p w14:paraId="03A7D507" w14:textId="77777777" w:rsidR="0005209B" w:rsidRPr="000F2AB7" w:rsidRDefault="0005209B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14:paraId="2FA3AA49" w14:textId="23884C8A" w:rsidR="00C1258D" w:rsidRPr="000F2AB7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0F2AB7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0F2AB7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0F2AB7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2502540A" w14:textId="77777777" w:rsidR="00B87D88" w:rsidRPr="00C05327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0D594C79" w14:textId="626D1414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>Выделение в системе высшего профессионального образования общенациональных университетов и системообразующих (элитных) вузов (федеральные университеты, НИУ</w:t>
      </w:r>
      <w:r w:rsidR="00B87D88">
        <w:rPr>
          <w:rFonts w:ascii="Times New Roman" w:hAnsi="Times New Roman"/>
          <w:sz w:val="28"/>
          <w:szCs w:val="28"/>
        </w:rPr>
        <w:t>, опорные университеты</w:t>
      </w:r>
      <w:r w:rsidRPr="00C05327">
        <w:rPr>
          <w:rFonts w:ascii="Times New Roman" w:hAnsi="Times New Roman"/>
          <w:sz w:val="28"/>
          <w:szCs w:val="28"/>
        </w:rPr>
        <w:t xml:space="preserve">). </w:t>
      </w:r>
    </w:p>
    <w:p w14:paraId="1A8347D2" w14:textId="77777777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Развитие непрерывного профессионального образования. </w:t>
      </w:r>
    </w:p>
    <w:p w14:paraId="3F54A085" w14:textId="77777777" w:rsidR="00C05327" w:rsidRPr="00C05327" w:rsidRDefault="00C05327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05327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</w:t>
      </w:r>
    </w:p>
    <w:p w14:paraId="246648FE" w14:textId="5D49A103" w:rsidR="00B87D88" w:rsidRDefault="00B87D88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B87D88">
        <w:rPr>
          <w:rFonts w:ascii="Times New Roman" w:hAnsi="Times New Roman"/>
          <w:sz w:val="28"/>
          <w:szCs w:val="28"/>
        </w:rPr>
        <w:t>Моногорода в РФ: социальные аспекты проблемы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6CB2D025" w14:textId="0CE980F6" w:rsidR="00010D3C" w:rsidRPr="00B87D88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Конкурентоспособность работника на рынке труда</w:t>
      </w:r>
      <w:r w:rsidR="00386048">
        <w:rPr>
          <w:rFonts w:ascii="Times New Roman" w:hAnsi="Times New Roman"/>
          <w:sz w:val="28"/>
          <w:szCs w:val="28"/>
        </w:rPr>
        <w:t xml:space="preserve">. </w:t>
      </w:r>
    </w:p>
    <w:p w14:paraId="2108CB9E" w14:textId="6570707A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Охрана материнства и детства в РФ.</w:t>
      </w:r>
    </w:p>
    <w:p w14:paraId="5E753F72" w14:textId="71B8C90A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Технологии "улучшения человека" и феномен медицинского туризма</w:t>
      </w:r>
    </w:p>
    <w:p w14:paraId="0A0D6209" w14:textId="4FBBA447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Медицина катастроф: мобилизационная модель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1F3E9D8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Внутренняя миграция в России: причины и социальные последствия.</w:t>
      </w:r>
    </w:p>
    <w:p w14:paraId="255ECCC0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Сравнительный анализ работы институтов ювенальной системы в РФ и зарубежных странах (например, скандинавский опыт). </w:t>
      </w:r>
    </w:p>
    <w:p w14:paraId="40E1ADF4" w14:textId="3D95130A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Гендерный подход в социальной политике государства. </w:t>
      </w:r>
    </w:p>
    <w:p w14:paraId="1B08408D" w14:textId="224CE9AD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>Исторический процесс эволюции семьи и семейных функций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75697CBA" w14:textId="55581EA5" w:rsid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напряженности. </w:t>
      </w:r>
    </w:p>
    <w:p w14:paraId="59A0C5BA" w14:textId="77777777" w:rsidR="00171E8B" w:rsidRPr="00171E8B" w:rsidRDefault="00171E8B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171E8B">
        <w:rPr>
          <w:rFonts w:ascii="Times New Roman" w:hAnsi="Times New Roman"/>
          <w:sz w:val="28"/>
          <w:szCs w:val="28"/>
        </w:rPr>
        <w:t>Миграционные процессы в современной Европе: социальные аспекты</w:t>
      </w:r>
    </w:p>
    <w:p w14:paraId="6AE2DA50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Проблема неравномерного распределения населения по территории государства. </w:t>
      </w:r>
    </w:p>
    <w:p w14:paraId="3695CF45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Уровень жизни российских пенсионеров: социальные аспекты, структура доходов. </w:t>
      </w:r>
    </w:p>
    <w:p w14:paraId="11C0390F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Экология и политика. Экологическая ответственность бизнеса. </w:t>
      </w:r>
    </w:p>
    <w:p w14:paraId="1B3B542C" w14:textId="77777777" w:rsidR="00010D3C" w:rsidRPr="00010D3C" w:rsidRDefault="00010D3C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10D3C">
        <w:rPr>
          <w:rFonts w:ascii="Times New Roman" w:hAnsi="Times New Roman"/>
          <w:sz w:val="28"/>
          <w:szCs w:val="28"/>
        </w:rPr>
        <w:t xml:space="preserve">Разделенные народы Северного Кавказа России: социальные и исторические аспекты. </w:t>
      </w:r>
    </w:p>
    <w:p w14:paraId="33BFC814" w14:textId="33A1A6EA" w:rsidR="00010D3C" w:rsidRPr="00C55BC3" w:rsidRDefault="00C55BC3" w:rsidP="00BB062C">
      <w:pPr>
        <w:pStyle w:val="ae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C55BC3">
        <w:rPr>
          <w:rFonts w:ascii="Times New Roman" w:hAnsi="Times New Roman"/>
          <w:sz w:val="28"/>
          <w:szCs w:val="28"/>
        </w:rPr>
        <w:t>Государственные и негосударственные пенсионные фонды.</w:t>
      </w:r>
    </w:p>
    <w:p w14:paraId="314059B0" w14:textId="025E1A98" w:rsidR="0029596C" w:rsidRPr="000F2AB7" w:rsidRDefault="00FE3CBD" w:rsidP="00EC2090">
      <w:pPr>
        <w:ind w:firstLine="709"/>
        <w:rPr>
          <w:rFonts w:ascii="Times New Roman" w:hAnsi="Times New Roman"/>
          <w:sz w:val="28"/>
          <w:szCs w:val="28"/>
        </w:rPr>
      </w:pPr>
      <w:r w:rsidRPr="000F2AB7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F2EF36F" w14:textId="773DEEB2" w:rsidR="00840402" w:rsidRPr="000F2AB7" w:rsidRDefault="00840402" w:rsidP="00EC2090">
      <w:pPr>
        <w:ind w:firstLine="709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FE3CBD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1" w:name="_Toc421450594"/>
      <w:r w:rsidRPr="00FE3CBD">
        <w:rPr>
          <w:rFonts w:ascii="Times New Roman" w:hAnsi="Times New Roman"/>
          <w:b/>
          <w:sz w:val="28"/>
          <w:szCs w:val="28"/>
        </w:rPr>
        <w:lastRenderedPageBreak/>
        <w:t xml:space="preserve">7. </w:t>
      </w:r>
      <w:bookmarkStart w:id="2" w:name="_Toc507078044"/>
      <w:r w:rsidRPr="00FE3CBD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"/>
    </w:p>
    <w:p w14:paraId="3635568E" w14:textId="77777777" w:rsidR="00F70F6E" w:rsidRPr="00FE3CBD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1"/>
    <w:p w14:paraId="79B733C5" w14:textId="77777777" w:rsidR="00F51824" w:rsidRPr="00F51824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F5182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51824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272C87" w:rsidRDefault="00F51824" w:rsidP="000E684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14:paraId="5B4A9B7E" w14:textId="460D979B" w:rsidR="00F7683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3" w:name="_Toc507078046"/>
      <w:r>
        <w:rPr>
          <w:rFonts w:ascii="Times New Roman" w:hAnsi="Times New Roman"/>
          <w:b/>
          <w:sz w:val="28"/>
          <w:szCs w:val="28"/>
        </w:rPr>
        <w:t>Т</w:t>
      </w:r>
      <w:r w:rsidRPr="00752C47">
        <w:rPr>
          <w:rFonts w:ascii="Times New Roman" w:hAnsi="Times New Roman"/>
          <w:b/>
          <w:sz w:val="28"/>
          <w:szCs w:val="28"/>
        </w:rPr>
        <w:t xml:space="preserve">иповые контрольные задания или иные материалы, необходимые для оценки </w:t>
      </w:r>
      <w:bookmarkEnd w:id="3"/>
      <w:r w:rsidR="00AB61C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189E6E09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Иерархическая национальная система высшего образования РФ. Выделение в системе высшего профессионального образования общенациональных университетов и системообразующих (элитных) вузов. Статусы вузов.</w:t>
      </w:r>
    </w:p>
    <w:p w14:paraId="10F003B9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Болонская декларация: основные положения. Достижения и критика в российской практике. </w:t>
      </w:r>
    </w:p>
    <w:p w14:paraId="62CB8960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Оценка качества профессионального образования на основе информационной открытости образовательных учреждений и общественного мониторинга. </w:t>
      </w:r>
    </w:p>
    <w:p w14:paraId="3562186B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Особенности формирования вузовских сообществ. Формирование современной российской элиты через призму вузовской социализации. Научно-образовательная, бизнес-элита, элита госуправления. </w:t>
      </w:r>
    </w:p>
    <w:p w14:paraId="0F4F93F8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Приоритеты государственной образовательной политики РФ. Перечислите основные проблемы развития российского образования. </w:t>
      </w:r>
    </w:p>
    <w:p w14:paraId="7AEC556D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Механизмы интеграции российских ведущих вузов в международное образовательное пространство. </w:t>
      </w:r>
    </w:p>
    <w:p w14:paraId="5796299D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Профессиональное образование и рынок труда: проблемы взаимодействия. </w:t>
      </w:r>
    </w:p>
    <w:p w14:paraId="36C73EFB" w14:textId="39C4461A" w:rsid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Рейтингование вузов, основные причины отставания отечественных вузов в наиболее авторитетных международных рейтингах. </w:t>
      </w:r>
    </w:p>
    <w:p w14:paraId="08B354BB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 xml:space="preserve">Проанализируйте формирование и развитие НОЦ в регионах РФ. </w:t>
      </w:r>
    </w:p>
    <w:p w14:paraId="6C707CD2" w14:textId="77777777" w:rsidR="00CA4D70" w:rsidRPr="00CA4D70" w:rsidRDefault="00CA4D70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CA4D70">
        <w:rPr>
          <w:rFonts w:ascii="Times New Roman" w:hAnsi="Times New Roman"/>
          <w:sz w:val="28"/>
          <w:szCs w:val="28"/>
        </w:rPr>
        <w:t>Проанализируйте, как Россия стала мировым лидером по «мусорным научным публикациям». Есть ли выход?</w:t>
      </w:r>
    </w:p>
    <w:p w14:paraId="66B98029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Принципы государственной политики в области образования - основные положения, на которых базируется государственная политика в сфере образования. </w:t>
      </w:r>
    </w:p>
    <w:p w14:paraId="75768DB7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Роль отечественной образовательной политики в обеспечении инновационного развития экономики. </w:t>
      </w:r>
    </w:p>
    <w:p w14:paraId="6027AA1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lastRenderedPageBreak/>
        <w:t xml:space="preserve">Мировые тенденции образовательного процесса. Глобализация, интернационализация, участие вузов в научных разработках, предпринимательские вузы и т.п. </w:t>
      </w:r>
    </w:p>
    <w:p w14:paraId="6CB594C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Структура и продолжительность подготовки кадров на разных уровнях профессионального образования. Создание современной системы непрерывного образования, подготовки и переподготовки профессиональных кадров. </w:t>
      </w:r>
    </w:p>
    <w:p w14:paraId="0D18FD92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Национальная технологическая инициатива. Региональные дорожные карты НТИ. </w:t>
      </w:r>
    </w:p>
    <w:p w14:paraId="12C47FE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Кадровые проблемы в российском образовании. ФЦП "Научные и научно-педагогические кадры инновационной РФ" на 2009 - 2013 гг. и 2014 - 2020 гг. </w:t>
      </w:r>
    </w:p>
    <w:p w14:paraId="55302BDA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Понятие социальной политики. Функции социальной политики. Социальное государство. Объект и субъекты социальной политики. </w:t>
      </w:r>
    </w:p>
    <w:p w14:paraId="340F30EC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Реальная и декларируемая социальная политика. Место социальной политики во внутренней политике государства. </w:t>
      </w:r>
    </w:p>
    <w:p w14:paraId="45D4A8B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Ограничения социальной политики (экономические (бюджетные); политические (общественные) ограничения). </w:t>
      </w:r>
    </w:p>
    <w:p w14:paraId="0A58A223" w14:textId="77777777" w:rsidR="00352071" w:rsidRPr="00352071" w:rsidRDefault="00352071" w:rsidP="00BB062C">
      <w:pPr>
        <w:pStyle w:val="11"/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352071">
        <w:rPr>
          <w:rFonts w:ascii="Times New Roman" w:hAnsi="Times New Roman"/>
          <w:sz w:val="28"/>
          <w:szCs w:val="28"/>
        </w:rPr>
        <w:t xml:space="preserve">Предметное поле социальной политики в рамках общегосударственной социальной стратегии. Конституционные основы государственной социальной политики в РФ. </w:t>
      </w:r>
    </w:p>
    <w:p w14:paraId="39C222F2" w14:textId="77777777" w:rsidR="00CA4D70" w:rsidRPr="00CA4D70" w:rsidRDefault="00CA4D70" w:rsidP="00352071">
      <w:pPr>
        <w:pStyle w:val="11"/>
        <w:rPr>
          <w:rFonts w:ascii="Times New Roman" w:hAnsi="Times New Roman"/>
          <w:sz w:val="28"/>
          <w:szCs w:val="28"/>
        </w:rPr>
      </w:pPr>
    </w:p>
    <w:p w14:paraId="5A34DF14" w14:textId="77777777" w:rsidR="00FE52EA" w:rsidRDefault="00FE52E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FE3CBD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>
        <w:rPr>
          <w:rFonts w:ascii="Times New Roman" w:hAnsi="Times New Roman"/>
          <w:b/>
          <w:sz w:val="28"/>
          <w:szCs w:val="28"/>
        </w:rPr>
        <w:t>экзамену</w:t>
      </w:r>
      <w:r w:rsidRPr="00FE3CBD">
        <w:rPr>
          <w:rFonts w:ascii="Times New Roman" w:hAnsi="Times New Roman"/>
          <w:b/>
          <w:sz w:val="28"/>
          <w:szCs w:val="28"/>
        </w:rPr>
        <w:t xml:space="preserve"> </w:t>
      </w:r>
    </w:p>
    <w:p w14:paraId="2D2E6EF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характерные черты государственной политики. Основные стратегические задачи, стоящие перед современным российским государством. </w:t>
      </w:r>
    </w:p>
    <w:p w14:paraId="6963A4AA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Принципы и методы государственной политики. Условия реализации государственной политики. </w:t>
      </w:r>
    </w:p>
    <w:p w14:paraId="2EB0EAAC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Система принятия государственных решений в РФ, ее основные уровни. </w:t>
      </w:r>
    </w:p>
    <w:p w14:paraId="542784F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Уровни Правительства РФ и их функции. </w:t>
      </w:r>
    </w:p>
    <w:p w14:paraId="0B244E8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Инновационная стратегия государства. </w:t>
      </w:r>
    </w:p>
    <w:p w14:paraId="0AE521E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Основные направления государственной инновационной политики в современной РФ. </w:t>
      </w:r>
    </w:p>
    <w:p w14:paraId="13526FBD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Механизмы реализации государственной инновационной политики, применяемые в странах Запада, которые можно применить в российской практике и почему (бенчмаркинг). </w:t>
      </w:r>
    </w:p>
    <w:p w14:paraId="5C9570D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Политические споры о социально-экономической парадигме для России: инновации или модернизация? </w:t>
      </w:r>
    </w:p>
    <w:p w14:paraId="6C15BC84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СССР. </w:t>
      </w:r>
    </w:p>
    <w:p w14:paraId="18EE15C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в США. </w:t>
      </w:r>
    </w:p>
    <w:p w14:paraId="00C7517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Государственная инновационная политика современного Китая. </w:t>
      </w:r>
    </w:p>
    <w:p w14:paraId="798BE1B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Роль и вмешательство федеральных и региональных элит в формирование и реализацию инновационной политики в РФ. </w:t>
      </w:r>
    </w:p>
    <w:p w14:paraId="1D38E6F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Предпринимательский вуз: российский и зарубежный опыт. </w:t>
      </w:r>
    </w:p>
    <w:p w14:paraId="4C0613B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образовательных систем (ОС) зарубежных государств (обзор, подробное описание одной из конкретных систем: Франция, Великобритания, США или Япония). </w:t>
      </w:r>
    </w:p>
    <w:p w14:paraId="1F8F606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Оценка эффективности социальной политики. Статистические показатели, сравнительный анализ индикаторов социальной сферы РФ и лидеров мировой экономики. </w:t>
      </w:r>
    </w:p>
    <w:p w14:paraId="5A73105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Бевериджа. </w:t>
      </w:r>
    </w:p>
    <w:p w14:paraId="0B47CDB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Модель социального государства Бисмарка. </w:t>
      </w:r>
    </w:p>
    <w:p w14:paraId="5CAC96E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Дискуссии венской (Й.Шумпетер и др.) и фрайбургской (фон Хайек, В. Ойкен и др.) школ о формировании и направлениях социальной политики. </w:t>
      </w:r>
    </w:p>
    <w:p w14:paraId="64256A6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Социально-политические последствия безработицы в РФ. </w:t>
      </w:r>
    </w:p>
    <w:p w14:paraId="0A6F55B3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Кейнсианская концепция «социального государства». </w:t>
      </w:r>
    </w:p>
    <w:p w14:paraId="6C375F8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Сравнительный анализ Шведской и Японской моделей социальной политики государства. </w:t>
      </w:r>
    </w:p>
    <w:p w14:paraId="2359DF3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Национальная инновационная система и механизмы государственной инновационной политики. Роль и место инновационной политики в стратегическом развитии РФ. </w:t>
      </w:r>
    </w:p>
    <w:p w14:paraId="49D635C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Административная реформа в РФ: цель, задачи, механизмы реализации, предполагаемые результаты. </w:t>
      </w:r>
    </w:p>
    <w:p w14:paraId="39D8D3A1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Пенсионная реформа в РФ: цели, задачи, механизмы реализации, предполагаемые результаты. </w:t>
      </w:r>
    </w:p>
    <w:p w14:paraId="4E3B88E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Виды пенсий и пенсионеров в РФ. </w:t>
      </w:r>
    </w:p>
    <w:p w14:paraId="5CFFCF5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Реформирование здравоохранения: приоритетные направления и механизмы. </w:t>
      </w:r>
    </w:p>
    <w:p w14:paraId="5CC2637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РФ в сфере культуры и коммуникаций. </w:t>
      </w:r>
    </w:p>
    <w:p w14:paraId="286EE024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в сфере физической культуры и спорта в РФ. </w:t>
      </w:r>
    </w:p>
    <w:p w14:paraId="40998DFC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Реформа ЖКХ в РФ: цель, задачи, механизмы реализации, предполагаемые результаты. </w:t>
      </w:r>
    </w:p>
    <w:p w14:paraId="5DE8CC4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Сущность и основная идея приоритетных национальных проектов 2005 г. (ПНП) в РФ. </w:t>
      </w:r>
    </w:p>
    <w:p w14:paraId="46F15718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и социально-экономические последствия межстрановых миграционных процессов. Эмиграция и иммиграция. </w:t>
      </w:r>
    </w:p>
    <w:p w14:paraId="33A7205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Политика государства в сфере труда и занятости в РФ. </w:t>
      </w:r>
    </w:p>
    <w:p w14:paraId="2D91782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Полномочия федеральных органов государственной власти РФ в сфере занятости населения. </w:t>
      </w:r>
    </w:p>
    <w:p w14:paraId="40BB97B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lastRenderedPageBreak/>
        <w:t xml:space="preserve">Политика РФ в сфере развития науки. </w:t>
      </w:r>
    </w:p>
    <w:p w14:paraId="77B7DA4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региональных диспропорций в РФ. Понятие кризисного (депрессивного) региона. Понятие «регион-донор». Основные критерии типологизации регионов в РФ. </w:t>
      </w:r>
    </w:p>
    <w:p w14:paraId="633E130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Механизмы защиты прав человека в РФ (судебная система; государственные институты несудебной защиты; неправительственные правозащитные организации) и Международная защита прав человека (Механизмы ООН по защите прав человека). </w:t>
      </w:r>
    </w:p>
    <w:p w14:paraId="5F6E200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Национальные проекты 2018-2024 гг. </w:t>
      </w:r>
    </w:p>
    <w:p w14:paraId="1ED0B1B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Национальный проект Образование 2019-2024 гг. </w:t>
      </w:r>
    </w:p>
    <w:p w14:paraId="473ECA9E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Национальный проект Жилье и городская среда 2018-2024 гг.</w:t>
      </w:r>
    </w:p>
    <w:p w14:paraId="4EEFE30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Конфликт как форма взаимодействия, в основе которой лежит столкновение интересов и потребностей отдельных людей и социальных групп. </w:t>
      </w:r>
    </w:p>
    <w:p w14:paraId="63E5059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Современное профсоюзное движение как институт. </w:t>
      </w:r>
    </w:p>
    <w:p w14:paraId="641361D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Место социальной политики во внутренней политике государства. </w:t>
      </w:r>
    </w:p>
    <w:p w14:paraId="569D70F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Обозначьте основные направления развития медицинской науки в РФ. Проблемы подготовки высококвалифицированных кадров для отрасли. </w:t>
      </w:r>
    </w:p>
    <w:p w14:paraId="710370D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Безработица: понятие, сущность, виды безработицы. </w:t>
      </w:r>
    </w:p>
    <w:p w14:paraId="2C0DFD3F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Миграционная политика и геополитические интересы РФ. </w:t>
      </w:r>
    </w:p>
    <w:p w14:paraId="2FB9127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Демографическая политика государства (возможности, рычаги воздействия). </w:t>
      </w:r>
    </w:p>
    <w:p w14:paraId="6A05F1A9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Проблемы общественного согласия в РФ по национальным и конфессиональным принадлежностям.</w:t>
      </w:r>
    </w:p>
    <w:p w14:paraId="0114D476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Многоконфессиональность и многонациональность как источник социальной напряженности на Северном Кавказе. </w:t>
      </w:r>
    </w:p>
    <w:p w14:paraId="17277435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Понятие занятости населения. Государственные социальные гарантии в системе регулирования занятости. </w:t>
      </w:r>
    </w:p>
    <w:p w14:paraId="5FA1D7B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Абсолютная и относительная бедность как социальное явление. </w:t>
      </w:r>
    </w:p>
    <w:p w14:paraId="5EDD713D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Особенности среднего класса в современной России. </w:t>
      </w:r>
    </w:p>
    <w:p w14:paraId="704E2CF0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 xml:space="preserve">Статистические показатели, характеризующие расслоение (неравенство) в обществе. </w:t>
      </w:r>
    </w:p>
    <w:p w14:paraId="021EF617" w14:textId="77777777" w:rsidR="00CA4D70" w:rsidRPr="00CA4D70" w:rsidRDefault="00CA4D70" w:rsidP="00F43F40">
      <w:pPr>
        <w:pStyle w:val="ae"/>
        <w:numPr>
          <w:ilvl w:val="0"/>
          <w:numId w:val="13"/>
        </w:numPr>
        <w:ind w:left="720"/>
        <w:jc w:val="both"/>
        <w:rPr>
          <w:rFonts w:ascii="Times New Roman" w:eastAsia="Times New Roman" w:hAnsi="Times New Roman"/>
          <w:sz w:val="28"/>
          <w:szCs w:val="28"/>
        </w:rPr>
      </w:pPr>
      <w:r w:rsidRPr="00CA4D70">
        <w:rPr>
          <w:rFonts w:ascii="Times New Roman" w:eastAsia="Times New Roman" w:hAnsi="Times New Roman"/>
          <w:sz w:val="28"/>
          <w:szCs w:val="28"/>
        </w:rPr>
        <w:t>Социальная мобильность и ее типы.</w:t>
      </w:r>
    </w:p>
    <w:p w14:paraId="67183B7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sz w:val="28"/>
          <w:szCs w:val="28"/>
        </w:rPr>
        <w:t>Особенности социальных лифтов в современной России.</w:t>
      </w:r>
    </w:p>
    <w:p w14:paraId="3BDBE466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действия Министерства спорта и туризма РФ в ходе допинговых скандалов начиная с 2015 г. по н.в. </w:t>
      </w:r>
    </w:p>
    <w:p w14:paraId="5B23DF97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согласование интересов рынка труда и сферы </w:t>
      </w:r>
      <w:r w:rsidR="00CC2D27" w:rsidRPr="00352071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бразования в современной России. </w:t>
      </w:r>
    </w:p>
    <w:p w14:paraId="40EB564D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lastRenderedPageBreak/>
        <w:t>Проанализируйте основные индикаторы и возможность их достижения в Национальном проекте «Здоровье» 2018-2024 гг.</w:t>
      </w:r>
    </w:p>
    <w:p w14:paraId="5627682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</w:t>
      </w:r>
    </w:p>
    <w:p w14:paraId="5283164F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бедность в России как социальную проблему. </w:t>
      </w:r>
    </w:p>
    <w:p w14:paraId="142B467A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проблемы соотношения национального российского законодательства и международного права в сфере защиты прав человека.</w:t>
      </w:r>
    </w:p>
    <w:p w14:paraId="39DE8C93" w14:textId="77777777" w:rsidR="00CC2D2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 xml:space="preserve">Проанализируйте на конкретных примерах роль федеральных институтов развития в стимулировании инновационной деятельности в РФ. </w:t>
      </w:r>
    </w:p>
    <w:p w14:paraId="27466A4C" w14:textId="5CF83A39" w:rsidR="000F2AB7" w:rsidRPr="00352071" w:rsidRDefault="00CA4D70" w:rsidP="00F43F40">
      <w:pPr>
        <w:pStyle w:val="ae"/>
        <w:numPr>
          <w:ilvl w:val="0"/>
          <w:numId w:val="13"/>
        </w:numPr>
        <w:spacing w:after="0"/>
        <w:ind w:left="718" w:hanging="35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352071">
        <w:rPr>
          <w:rFonts w:ascii="Times New Roman" w:hAnsi="Times New Roman"/>
          <w:bCs/>
          <w:sz w:val="28"/>
          <w:szCs w:val="28"/>
          <w:lang w:eastAsia="ru-RU"/>
        </w:rPr>
        <w:t>Проанализируйте результаты деятельности «Ассоциации инновационных регионов РФ.</w:t>
      </w:r>
    </w:p>
    <w:p w14:paraId="2B302EE3" w14:textId="77777777" w:rsidR="00CA4D70" w:rsidRDefault="00CA4D70" w:rsidP="00CA4D70">
      <w:pPr>
        <w:pStyle w:val="ae"/>
        <w:spacing w:after="0" w:line="240" w:lineRule="auto"/>
        <w:ind w:left="708"/>
        <w:rPr>
          <w:rFonts w:ascii="Times New Roman" w:hAnsi="Times New Roman"/>
          <w:bCs/>
          <w:sz w:val="28"/>
          <w:szCs w:val="28"/>
          <w:lang w:eastAsia="ru-RU"/>
        </w:rPr>
      </w:pPr>
    </w:p>
    <w:p w14:paraId="3833367E" w14:textId="3BD64EDA" w:rsidR="00DB0B12" w:rsidRDefault="00DB0B12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C37A0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Default="00D90411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A64FCDD" w14:textId="1C2DBF28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Оценка качества профессионального образования на основе информационной открытости образовательных учреждений и общественного мониторинга.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3F458C4B" w14:textId="4EEAE05E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Конфликт как форма взаимодействия, в основе которой лежит столкновение интересов и потребностей отдельных людей и социальных групп.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6A23E333" w14:textId="5FE8FFB8" w:rsidR="001436EE" w:rsidRPr="001436EE" w:rsidRDefault="001436EE" w:rsidP="00EC2090">
      <w:pPr>
        <w:pStyle w:val="11"/>
        <w:numPr>
          <w:ilvl w:val="0"/>
          <w:numId w:val="14"/>
        </w:numPr>
        <w:ind w:left="357" w:hanging="357"/>
        <w:rPr>
          <w:rFonts w:ascii="Times New Roman" w:hAnsi="Times New Roman"/>
          <w:bCs/>
          <w:sz w:val="28"/>
          <w:szCs w:val="28"/>
          <w:lang w:eastAsia="ru-RU"/>
        </w:rPr>
      </w:pPr>
      <w:r w:rsidRPr="001436EE">
        <w:rPr>
          <w:rFonts w:ascii="Times New Roman" w:hAnsi="Times New Roman"/>
          <w:bCs/>
          <w:sz w:val="28"/>
          <w:szCs w:val="28"/>
          <w:lang w:eastAsia="ru-RU"/>
        </w:rPr>
        <w:t>Проанализируйте основные индикаторы и возможность их достижения в Национальном проекте «Цифровая экономика» 2018-2024 гг. (</w:t>
      </w:r>
      <w:r>
        <w:rPr>
          <w:rFonts w:ascii="Times New Roman" w:hAnsi="Times New Roman"/>
          <w:bCs/>
          <w:sz w:val="28"/>
          <w:szCs w:val="28"/>
          <w:lang w:eastAsia="ru-RU"/>
        </w:rPr>
        <w:t>20</w:t>
      </w:r>
      <w:r w:rsidRPr="001436EE">
        <w:rPr>
          <w:rFonts w:ascii="Times New Roman" w:hAnsi="Times New Roman"/>
          <w:bCs/>
          <w:sz w:val="28"/>
          <w:szCs w:val="28"/>
          <w:lang w:eastAsia="ru-RU"/>
        </w:rPr>
        <w:t xml:space="preserve"> баллов)</w:t>
      </w:r>
    </w:p>
    <w:p w14:paraId="2DFCAABB" w14:textId="77777777" w:rsidR="004F4A33" w:rsidRDefault="004F4A33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E596B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6E596B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E596B" w:rsidRDefault="006E596B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6E596B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2B4229"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1744D0" w:rsidRPr="006510B1" w14:paraId="39AE40D5" w14:textId="00963D9D" w:rsidTr="001744D0">
        <w:tc>
          <w:tcPr>
            <w:tcW w:w="2268" w:type="dxa"/>
          </w:tcPr>
          <w:p w14:paraId="686E9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744D0" w:rsidRPr="006510B1" w14:paraId="21F1BFB4" w14:textId="39048B5F" w:rsidTr="00F34E49">
        <w:tc>
          <w:tcPr>
            <w:tcW w:w="2268" w:type="dxa"/>
          </w:tcPr>
          <w:p w14:paraId="4C654102" w14:textId="12FF2086" w:rsidR="001744D0" w:rsidRPr="006510B1" w:rsidRDefault="00971D73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ПКН-</w:t>
            </w:r>
            <w:r w:rsidR="00C05327">
              <w:rPr>
                <w:rFonts w:ascii="Times New Roman" w:hAnsi="Times New Roman"/>
                <w:sz w:val="24"/>
                <w:szCs w:val="24"/>
              </w:rPr>
              <w:t>5</w:t>
            </w: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5327" w:rsidRPr="00A861A5">
              <w:rPr>
                <w:rFonts w:ascii="Times New Roman" w:hAnsi="Times New Roman"/>
                <w:sz w:val="24"/>
                <w:szCs w:val="24"/>
              </w:rPr>
              <w:t xml:space="preserve">Способность формировать дайджесты и аналитические материалы общественно-политической направленности по профилю деятельности для публикации в научных журналах </w:t>
            </w:r>
            <w:r w:rsidR="00C05327" w:rsidRPr="00A861A5">
              <w:rPr>
                <w:rFonts w:ascii="Times New Roman" w:hAnsi="Times New Roman"/>
                <w:sz w:val="24"/>
                <w:szCs w:val="24"/>
              </w:rPr>
              <w:lastRenderedPageBreak/>
              <w:t>и средствах массовой информации, использовать научный и публицистический дискурсы</w:t>
            </w:r>
            <w:r w:rsidR="00C0532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0A569DEA" w14:textId="58E6F9D2" w:rsidR="00971D73" w:rsidRPr="006510B1" w:rsidRDefault="00DE6D58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>Демонстрирует навыки работы с информационными массивами.</w:t>
            </w:r>
          </w:p>
          <w:p w14:paraId="637BD9E4" w14:textId="37F4D74D" w:rsidR="001744D0" w:rsidRPr="006510B1" w:rsidRDefault="001744D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5F2C201A" w14:textId="10E6333F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A48ADD5" w14:textId="27AB0CC5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6815AE71" w14:textId="11D6AAC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3625568" w14:textId="751B9131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E08D3" w14:textId="181E2677" w:rsidR="00C05327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57B653A2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74F389DD" w14:textId="71222C91" w:rsidR="00C05327" w:rsidRPr="00A9213D" w:rsidRDefault="00C05327" w:rsidP="00C05327">
            <w:pPr>
              <w:pStyle w:val="Default"/>
              <w:jc w:val="both"/>
            </w:pPr>
            <w:r>
              <w:rPr>
                <w:color w:val="auto"/>
              </w:rPr>
              <w:t xml:space="preserve">2.Понимает специфику </w:t>
            </w:r>
            <w:r>
              <w:rPr>
                <w:color w:val="auto"/>
              </w:rPr>
              <w:lastRenderedPageBreak/>
              <w:t xml:space="preserve">производства аналитических материалов и осознает степень ответственности за содержание материалов, продуцируемых в ходе профессиональной деятельности. </w:t>
            </w:r>
          </w:p>
          <w:p w14:paraId="49DAE150" w14:textId="77777777" w:rsidR="00BC0A00" w:rsidRPr="006510B1" w:rsidRDefault="00BC0A0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1CC8E2CB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48DC4F76" w14:textId="7EDA39E0" w:rsidR="001744D0" w:rsidRPr="006510B1" w:rsidRDefault="00BC0A00" w:rsidP="006510B1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>3.</w:t>
            </w:r>
            <w:r w:rsidR="00C05327">
              <w:t xml:space="preserve"> </w:t>
            </w:r>
            <w:r w:rsidR="00C05327" w:rsidRPr="00C05327">
              <w:rPr>
                <w:rFonts w:ascii="Times New Roman" w:hAnsi="Times New Roman"/>
                <w:sz w:val="24"/>
                <w:szCs w:val="24"/>
              </w:rPr>
              <w:t>Анализирует информационный контент, ретранслируемый средствами массовой информации.</w:t>
            </w:r>
          </w:p>
        </w:tc>
        <w:tc>
          <w:tcPr>
            <w:tcW w:w="2552" w:type="dxa"/>
          </w:tcPr>
          <w:p w14:paraId="41128D24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основы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и методы передачи информации</w:t>
            </w:r>
          </w:p>
          <w:p w14:paraId="7FBD6482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FC5C58A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коммуникации </w:t>
            </w:r>
            <w:r>
              <w:rPr>
                <w:rFonts w:ascii="Times New Roman" w:hAnsi="Times New Roman"/>
                <w:sz w:val="24"/>
                <w:szCs w:val="24"/>
              </w:rPr>
              <w:t>передачи данных</w:t>
            </w:r>
          </w:p>
          <w:p w14:paraId="540B54A9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A4CFCC" w14:textId="74D84D12" w:rsidR="001744D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911B3D6" w14:textId="77777777" w:rsidR="00C05327" w:rsidRPr="006510B1" w:rsidRDefault="00C0532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39BF16E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специфику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производства аналитических материалов</w:t>
            </w:r>
          </w:p>
          <w:p w14:paraId="6089B1F3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D7C8F78" w14:textId="77777777" w:rsidR="00C05327" w:rsidRPr="00D23B14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аналитических материалов в рамках профессиональной деятельности</w:t>
            </w:r>
          </w:p>
          <w:p w14:paraId="70076DCA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80BD358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175802" w14:textId="0AA0589B" w:rsidR="001744D0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73FBD0" w14:textId="48C1A7D3" w:rsidR="00C05327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8502DAE" w14:textId="77777777" w:rsidR="00C05327" w:rsidRPr="006510B1" w:rsidRDefault="00C0532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77B3A32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>Знать: методы анализа информационного контента</w:t>
            </w:r>
          </w:p>
          <w:p w14:paraId="2D74637C" w14:textId="77777777" w:rsidR="00C05327" w:rsidRPr="00C05327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9EA065C" w14:textId="1A4F882D" w:rsidR="001744D0" w:rsidRPr="006510B1" w:rsidRDefault="00C05327" w:rsidP="00C0532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05327">
              <w:rPr>
                <w:rFonts w:ascii="Times New Roman" w:hAnsi="Times New Roman"/>
                <w:sz w:val="24"/>
                <w:szCs w:val="24"/>
              </w:rPr>
              <w:t xml:space="preserve">Уметь: применять специальные программы для мониторинга средств массовой информации и обработки информационного контента </w:t>
            </w:r>
          </w:p>
          <w:p w14:paraId="6202D6A7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895B611" w14:textId="4297752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052148A9" w14:textId="53B0F15C" w:rsidR="00BC0A00" w:rsidRPr="00F34E49" w:rsidRDefault="00C05327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34E49">
              <w:rPr>
                <w:rFonts w:ascii="Times New Roman" w:hAnsi="Times New Roman"/>
                <w:sz w:val="24"/>
                <w:szCs w:val="24"/>
              </w:rPr>
              <w:t>Используя полнотекстовые базы данных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(Медиология, </w:t>
            </w:r>
            <w:r w:rsidR="00F34E49" w:rsidRPr="00F34E49">
              <w:rPr>
                <w:rFonts w:ascii="Times New Roman" w:hAnsi="Times New Roman"/>
                <w:sz w:val="24"/>
                <w:szCs w:val="24"/>
                <w:lang w:val="en-US"/>
              </w:rPr>
              <w:t>SCAN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 xml:space="preserve"> и т.п.)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, проведите мониторинг по запросу фамилии одного из </w:t>
            </w:r>
            <w:r w:rsidR="00272C87" w:rsidRPr="00F34E49">
              <w:rPr>
                <w:rFonts w:ascii="Times New Roman" w:hAnsi="Times New Roman"/>
                <w:sz w:val="24"/>
                <w:szCs w:val="24"/>
              </w:rPr>
              <w:t xml:space="preserve">политиков или чиновников в изучаемых на семинарах </w:t>
            </w:r>
            <w:r w:rsidR="00F34E49" w:rsidRPr="00F34E49">
              <w:rPr>
                <w:rFonts w:ascii="Times New Roman" w:hAnsi="Times New Roman"/>
                <w:sz w:val="24"/>
                <w:szCs w:val="24"/>
              </w:rPr>
              <w:t>сферах социальной политики государства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. Укажите на динамику упоминаний и </w:t>
            </w:r>
            <w:r w:rsidR="00F34E49">
              <w:rPr>
                <w:rFonts w:ascii="Times New Roman" w:hAnsi="Times New Roman"/>
                <w:sz w:val="24"/>
                <w:szCs w:val="24"/>
              </w:rPr>
              <w:t>интерпретируйте</w:t>
            </w:r>
            <w:r w:rsidRPr="00F34E49">
              <w:rPr>
                <w:rFonts w:ascii="Times New Roman" w:hAnsi="Times New Roman"/>
                <w:sz w:val="24"/>
                <w:szCs w:val="24"/>
              </w:rPr>
              <w:t xml:space="preserve"> изменение </w:t>
            </w:r>
            <w:r w:rsidRPr="00F34E49">
              <w:rPr>
                <w:rFonts w:ascii="Times New Roman" w:hAnsi="Times New Roman"/>
                <w:sz w:val="24"/>
                <w:szCs w:val="24"/>
              </w:rPr>
              <w:lastRenderedPageBreak/>
              <w:t>медиактивности.</w:t>
            </w:r>
          </w:p>
          <w:p w14:paraId="09B181B9" w14:textId="77777777" w:rsidR="00BC0A00" w:rsidRPr="00F34E49" w:rsidRDefault="00BC0A00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39C7E8" w14:textId="3EB09A45" w:rsidR="00BE24C2" w:rsidRPr="00F34E49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71C6EB48" w14:textId="77777777" w:rsidR="00BC0A00" w:rsidRPr="00F34E49" w:rsidRDefault="00BC0A0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6C4C6E" w14:textId="5083EC73" w:rsidR="00C05327" w:rsidRPr="00F34E49" w:rsidRDefault="00C05327" w:rsidP="00C05327">
            <w:pPr>
              <w:pStyle w:val="Default"/>
              <w:ind w:left="16"/>
              <w:jc w:val="both"/>
              <w:rPr>
                <w:color w:val="auto"/>
              </w:rPr>
            </w:pPr>
            <w:r w:rsidRPr="00F34E49">
              <w:rPr>
                <w:color w:val="auto"/>
              </w:rPr>
              <w:t>Напишите аналитический текст на актуальную тему повестки дня</w:t>
            </w:r>
            <w:r w:rsidR="00272C87" w:rsidRPr="00F34E49">
              <w:rPr>
                <w:color w:val="auto"/>
              </w:rPr>
              <w:t xml:space="preserve"> в различных сферах социальной политики государства</w:t>
            </w:r>
            <w:r w:rsidRPr="00F34E49">
              <w:rPr>
                <w:color w:val="auto"/>
              </w:rPr>
              <w:t xml:space="preserve">. Выступите публично перед группой с защитой тезисов и ответьте на вопросы группы. </w:t>
            </w:r>
          </w:p>
          <w:p w14:paraId="38E7030B" w14:textId="77777777" w:rsidR="00BE24C2" w:rsidRPr="00F34E49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81B19EB" w14:textId="6B20507E" w:rsidR="00BE24C2" w:rsidRPr="00F34E49" w:rsidRDefault="00F34E49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="00BE24C2" w:rsidRPr="00F34E49">
              <w:rPr>
                <w:rFonts w:ascii="Times New Roman" w:hAnsi="Times New Roman"/>
                <w:b/>
                <w:bCs/>
                <w:sz w:val="24"/>
                <w:szCs w:val="24"/>
              </w:rPr>
              <w:t>адание 3</w:t>
            </w:r>
          </w:p>
          <w:p w14:paraId="7E638D38" w14:textId="2AF40817" w:rsidR="00BE24C2" w:rsidRPr="00F34E49" w:rsidRDefault="00362029" w:rsidP="007A5AC0">
            <w:pPr>
              <w:pStyle w:val="Default"/>
              <w:ind w:left="16"/>
              <w:jc w:val="both"/>
            </w:pPr>
            <w:r w:rsidRPr="00F34E49">
              <w:rPr>
                <w:color w:val="auto"/>
              </w:rPr>
              <w:t>Проведите анализ наиболее популярных политических и отраслевых телеграмм каналов</w:t>
            </w:r>
            <w:r w:rsidR="00F34E49" w:rsidRPr="00F34E49">
              <w:rPr>
                <w:color w:val="auto"/>
              </w:rPr>
              <w:t xml:space="preserve"> в различных сферах социальной политики государства: образование, здравоохранение, труд и занятость и т.п.</w:t>
            </w:r>
            <w:r w:rsidRPr="00F34E49">
              <w:rPr>
                <w:color w:val="auto"/>
              </w:rPr>
              <w:t xml:space="preserve"> Составьте план-схему с указанием какие политические элиты используют конкретные каналы.</w:t>
            </w:r>
          </w:p>
        </w:tc>
      </w:tr>
      <w:tr w:rsidR="001744D0" w:rsidRPr="006510B1" w14:paraId="10847ADA" w14:textId="4C2D8D70" w:rsidTr="001744D0">
        <w:tc>
          <w:tcPr>
            <w:tcW w:w="2268" w:type="dxa"/>
          </w:tcPr>
          <w:p w14:paraId="7F673881" w14:textId="366ABC0A" w:rsidR="001744D0" w:rsidRPr="006510B1" w:rsidRDefault="00971D73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t>ПКН-</w:t>
            </w:r>
            <w:r w:rsidR="0036202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6510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Способность составлять и оформлять документы и отчеты по результатам профессиональной деятельности, работать со служебными документами, готовить аналитические записки, составлять политические рейтинги и индексы</w:t>
            </w:r>
          </w:p>
        </w:tc>
        <w:tc>
          <w:tcPr>
            <w:tcW w:w="2268" w:type="dxa"/>
            <w:vAlign w:val="center"/>
          </w:tcPr>
          <w:p w14:paraId="5B1C4BDE" w14:textId="77777777" w:rsidR="00362029" w:rsidRDefault="00BC0A00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62029">
              <w:rPr>
                <w:rFonts w:ascii="Times New Roman" w:hAnsi="Times New Roman"/>
                <w:sz w:val="24"/>
                <w:szCs w:val="24"/>
              </w:rPr>
              <w:t>Владеет основами составления и навыками презентации отчетов по результатам осуществления профессиональной деятельности</w:t>
            </w:r>
          </w:p>
          <w:p w14:paraId="67975ED6" w14:textId="1FE4DF03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4C28BE" w14:textId="4CA8E9FC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25416A" w14:textId="3794057D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1E13C1" w14:textId="01670E22" w:rsidR="00362029" w:rsidRDefault="00362029" w:rsidP="00362029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-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Готовит аналитические записки</w:t>
            </w:r>
          </w:p>
          <w:p w14:paraId="5DE8AF0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2905AB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36F4116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C4C020B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AF73C3C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19CE9447" w14:textId="77777777" w:rsidR="00362029" w:rsidRPr="000D7AC2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7FC772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9935C70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1383A751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73112824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6D8E981F" w14:textId="77777777" w:rsidR="00362029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ED8C351" w14:textId="4622F3E1" w:rsidR="001744D0" w:rsidRPr="006510B1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C36D43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Pr="00C36D43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политические рейтинги и индексы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14:paraId="1CC9DDDC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0750F5D3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  <w:p w14:paraId="306DA572" w14:textId="1C4ADE13" w:rsidR="001744D0" w:rsidRPr="006510B1" w:rsidRDefault="001744D0" w:rsidP="007E027B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651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D221D8C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и навыками презентации отчетов</w:t>
            </w:r>
          </w:p>
          <w:p w14:paraId="60D4633E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EF0242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применять навыки презентации отчетов о результатах профессиональной деятельности</w:t>
            </w:r>
            <w:r w:rsidRPr="00D23B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CEE07E" w14:textId="77777777" w:rsidR="001744D0" w:rsidRPr="006510B1" w:rsidRDefault="001744D0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A7E1C63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подготовки аналитических записок</w:t>
            </w:r>
          </w:p>
          <w:p w14:paraId="0313EBE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4E43B4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/>
                <w:sz w:val="24"/>
                <w:szCs w:val="24"/>
              </w:rPr>
              <w:t>составлять мониторинги информационных источников с для последующей подготовки аналитической записки</w:t>
            </w:r>
          </w:p>
          <w:p w14:paraId="4173AA60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6EAC3B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/>
                <w:sz w:val="24"/>
                <w:szCs w:val="24"/>
              </w:rPr>
              <w:t>методы составления политических рейтингов</w:t>
            </w:r>
          </w:p>
          <w:p w14:paraId="6FD22601" w14:textId="77777777" w:rsidR="00362029" w:rsidRPr="00D23B14" w:rsidRDefault="00362029" w:rsidP="00362029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CFF2DE2" w14:textId="5F425EFF" w:rsidR="001744D0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  <w:r w:rsidRPr="00D23B14">
              <w:rPr>
                <w:rFonts w:ascii="Times New Roman" w:hAnsi="Times New Roman"/>
                <w:sz w:val="24"/>
                <w:szCs w:val="24"/>
              </w:rPr>
              <w:t xml:space="preserve">Уметь: применять навыки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составления политических рейтингов и индексов</w:t>
            </w:r>
          </w:p>
          <w:p w14:paraId="1659DD1E" w14:textId="6D1927F9" w:rsidR="001744D0" w:rsidRPr="006510B1" w:rsidRDefault="001744D0" w:rsidP="007E027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FF051F" w14:textId="77777777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37B47D61" w14:textId="77777777" w:rsidR="001744D0" w:rsidRPr="006510B1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DA1DFC8" w14:textId="77777777" w:rsidR="00362029" w:rsidRDefault="00362029" w:rsidP="00362029">
            <w:pPr>
              <w:pStyle w:val="Default"/>
              <w:ind w:left="16"/>
              <w:jc w:val="both"/>
              <w:rPr>
                <w:color w:val="auto"/>
              </w:rPr>
            </w:pPr>
            <w:r>
              <w:rPr>
                <w:color w:val="auto"/>
              </w:rPr>
              <w:t>Проведите научное исследование в политической сфере. Подготовьте отчет по результатам осуществления профессиональной деятельности.</w:t>
            </w:r>
          </w:p>
          <w:p w14:paraId="38905CE7" w14:textId="77777777" w:rsidR="007146FC" w:rsidRPr="006510B1" w:rsidRDefault="007146FC" w:rsidP="006510B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18E27B" w14:textId="77777777" w:rsidR="00BE24C2" w:rsidRPr="006510B1" w:rsidRDefault="00BE24C2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175A60" w14:textId="46B290C0" w:rsidR="00BE24C2" w:rsidRPr="006510B1" w:rsidRDefault="00BE24C2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1FC4F735" w14:textId="3BF2F514" w:rsidR="008D7A78" w:rsidRPr="006510B1" w:rsidRDefault="00362029" w:rsidP="00727D6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Подготовьте аналитическую записку по актуальной теме повестки дня. Составьте новостное сообщение на основе данной записки для размещения в сети Интернет.</w:t>
            </w:r>
          </w:p>
          <w:p w14:paraId="29AD7BD4" w14:textId="1C7F1BDA" w:rsidR="00AC1AA7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35C4D97" w14:textId="3AAB6E3A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B076F1" w14:textId="0B6E8056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93E1479" w14:textId="6AA6D6A3" w:rsidR="00362029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852E31" w14:textId="77777777" w:rsidR="00362029" w:rsidRPr="006510B1" w:rsidRDefault="00362029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D0ECA0C" w14:textId="18CD042C" w:rsidR="00AC1AA7" w:rsidRPr="006510B1" w:rsidRDefault="00AC1AA7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10B1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</w:t>
            </w:r>
          </w:p>
          <w:p w14:paraId="517B13A6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A3DC50" w14:textId="2E98D6E7" w:rsidR="00AC1AA7" w:rsidRPr="006510B1" w:rsidRDefault="00362029" w:rsidP="00F34E4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62029">
              <w:rPr>
                <w:rFonts w:ascii="Times New Roman" w:hAnsi="Times New Roman"/>
                <w:sz w:val="24"/>
                <w:szCs w:val="24"/>
              </w:rPr>
              <w:t>Составьте политический рейтинг членов правительства РФ</w:t>
            </w:r>
            <w:r w:rsidR="00F34E49">
              <w:rPr>
                <w:rFonts w:ascii="Times New Roman" w:hAnsi="Times New Roman"/>
                <w:sz w:val="24"/>
                <w:szCs w:val="24"/>
              </w:rPr>
              <w:t xml:space="preserve"> из социального блока</w:t>
            </w:r>
            <w:r w:rsidRPr="00362029">
              <w:rPr>
                <w:rFonts w:ascii="Times New Roman" w:hAnsi="Times New Roman"/>
                <w:sz w:val="24"/>
                <w:szCs w:val="24"/>
              </w:rPr>
              <w:t>. Разработайте индекс эффективности их работы.</w:t>
            </w:r>
          </w:p>
          <w:p w14:paraId="111C227F" w14:textId="77777777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97D157" w14:textId="0F338715" w:rsidR="00AC1AA7" w:rsidRPr="006510B1" w:rsidRDefault="00AC1AA7" w:rsidP="006510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965961" w14:textId="17EFE7E2" w:rsidR="00D90411" w:rsidRPr="006510B1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D1437D9" w14:textId="77777777" w:rsidR="003A0E4A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42BDE11" w14:textId="77777777" w:rsidR="001D7FE0" w:rsidRPr="003A0E4A" w:rsidRDefault="001D7FE0" w:rsidP="001D7FE0">
      <w:pPr>
        <w:rPr>
          <w:rFonts w:ascii="Times New Roman" w:hAnsi="Times New Roman"/>
          <w:b/>
          <w:sz w:val="28"/>
          <w:szCs w:val="28"/>
          <w:lang w:eastAsia="ru-RU"/>
        </w:rPr>
      </w:pPr>
      <w:r w:rsidRPr="003A0E4A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21F2F0AB" w14:textId="77777777" w:rsidR="001D7FE0" w:rsidRDefault="001D7FE0" w:rsidP="001D7FE0">
      <w:pPr>
        <w:ind w:firstLine="0"/>
      </w:pPr>
    </w:p>
    <w:p w14:paraId="00079655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>Основная литература</w:t>
      </w:r>
    </w:p>
    <w:p w14:paraId="3E1EF5E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1. </w:t>
      </w:r>
      <w:r w:rsidRPr="00CF3312">
        <w:rPr>
          <w:rFonts w:ascii="Times New Roman" w:hAnsi="Times New Roman"/>
          <w:sz w:val="28"/>
          <w:szCs w:val="28"/>
        </w:rPr>
        <w:t>Политология : учебник / под общ. ред. Я.А. Пляйса, С.В. Расторгуева. — 2-е изд., испр. и доп. — Москва : ИНФРА-М, 2021. — 414 с. — (Высшее образование: Бакалавриат). — DOI 10.12737/textbook_5cda979368bb50.69500952. – ЭБС ZNANIUM.com. - URL: https://znanium.com/catalog/product/12255</w:t>
      </w:r>
      <w:r>
        <w:rPr>
          <w:rFonts w:ascii="Times New Roman" w:hAnsi="Times New Roman"/>
          <w:sz w:val="28"/>
          <w:szCs w:val="28"/>
        </w:rPr>
        <w:t>82 (дата обращения: 22</w:t>
      </w:r>
      <w:r w:rsidRPr="00CF3312">
        <w:rPr>
          <w:rFonts w:ascii="Times New Roman" w:hAnsi="Times New Roman"/>
          <w:sz w:val="28"/>
          <w:szCs w:val="28"/>
        </w:rPr>
        <w:t>.11.2022). – Текст : электронный.</w:t>
      </w:r>
    </w:p>
    <w:p w14:paraId="44CD3DA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2. </w:t>
      </w:r>
      <w:r w:rsidRPr="00CF3312">
        <w:rPr>
          <w:rFonts w:ascii="Times New Roman" w:hAnsi="Times New Roman"/>
          <w:sz w:val="28"/>
          <w:szCs w:val="28"/>
        </w:rPr>
        <w:t>Ахременко, А. С.  Политический анализ и прогнозирование в 2 ч. Часть 1 : учебник и практикум для вузов / А. С. Ахременко. — 2-е изд., испр. и доп. — Москва : Издательство Юрайт, 2022. — 180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bcode/490122 (дата обращения: 22</w:t>
      </w:r>
      <w:r w:rsidRPr="00CF3312">
        <w:rPr>
          <w:rFonts w:ascii="Times New Roman" w:hAnsi="Times New Roman"/>
          <w:sz w:val="28"/>
          <w:szCs w:val="28"/>
        </w:rPr>
        <w:t>.11.2022). — Текст : электронный.</w:t>
      </w:r>
    </w:p>
    <w:p w14:paraId="10C3B5E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3. </w:t>
      </w:r>
      <w:r w:rsidRPr="00CF3312">
        <w:rPr>
          <w:rFonts w:ascii="Times New Roman" w:hAnsi="Times New Roman"/>
          <w:sz w:val="28"/>
          <w:szCs w:val="28"/>
        </w:rPr>
        <w:t>Ахременко, А. С.  Политический анализ и прогнозирование в 2 ч. Часть 2 : учебник и практикум для вузов / А. С. Ахременко. — 2-е изд., испр. и доп. — Москва : Издательство Юрайт, 2022. — 221 с. — (Высшее образование). — Образовательная платформа Юрайт [сайт]. — URL: https://urait.ru/bcode/490529 (дата обращения: 2</w:t>
      </w:r>
      <w:r>
        <w:rPr>
          <w:rFonts w:ascii="Times New Roman" w:hAnsi="Times New Roman"/>
          <w:sz w:val="28"/>
          <w:szCs w:val="28"/>
        </w:rPr>
        <w:t>2</w:t>
      </w:r>
      <w:r w:rsidRPr="00CF3312">
        <w:rPr>
          <w:rFonts w:ascii="Times New Roman" w:hAnsi="Times New Roman"/>
          <w:sz w:val="28"/>
          <w:szCs w:val="28"/>
        </w:rPr>
        <w:t>.11.2022). — Текст : электронный.</w:t>
      </w:r>
    </w:p>
    <w:p w14:paraId="3F26C852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4. </w:t>
      </w:r>
      <w:r w:rsidRPr="00CF3312">
        <w:rPr>
          <w:rFonts w:ascii="Times New Roman" w:hAnsi="Times New Roman"/>
          <w:sz w:val="28"/>
          <w:szCs w:val="28"/>
        </w:rPr>
        <w:t>Пушкарева, Г. В.  Политический менеджмент : учебник и практикум для вузов / Г. В. Пушкарева. — 2-е изд., перераб. и доп. — Москва : Издательство Юрайт, 2022. — 326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bcode/509545 (дата обращения: 22</w:t>
      </w:r>
      <w:r w:rsidRPr="00CF3312">
        <w:rPr>
          <w:rFonts w:ascii="Times New Roman" w:hAnsi="Times New Roman"/>
          <w:sz w:val="28"/>
          <w:szCs w:val="28"/>
        </w:rPr>
        <w:t xml:space="preserve">.11.2022). — Текст : электронный. </w:t>
      </w:r>
    </w:p>
    <w:p w14:paraId="4DDFC45C" w14:textId="77777777" w:rsidR="001D7FE0" w:rsidRPr="001840AF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>Дополнительная литература:</w:t>
      </w:r>
    </w:p>
    <w:p w14:paraId="1C7CDDB5" w14:textId="77777777" w:rsidR="001D7FE0" w:rsidRPr="00CF3312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6. </w:t>
      </w:r>
      <w:r w:rsidRPr="00CF3312">
        <w:rPr>
          <w:rFonts w:ascii="Times New Roman" w:hAnsi="Times New Roman"/>
          <w:sz w:val="28"/>
          <w:szCs w:val="28"/>
        </w:rPr>
        <w:t>Туронок, С. Г.  Политический анализ и прогнозирование : учебник для вузов / С. Г. Туронок. — Москва : Издательство Юрайт, 2022. — 291 с. — (Высшее образование). —</w:t>
      </w:r>
      <w:r>
        <w:rPr>
          <w:rFonts w:ascii="Times New Roman" w:hAnsi="Times New Roman"/>
          <w:sz w:val="28"/>
          <w:szCs w:val="28"/>
        </w:rPr>
        <w:t xml:space="preserve"> </w:t>
      </w:r>
      <w:r w:rsidRPr="00CF3312">
        <w:rPr>
          <w:rFonts w:ascii="Times New Roman" w:hAnsi="Times New Roman"/>
          <w:sz w:val="28"/>
          <w:szCs w:val="28"/>
        </w:rPr>
        <w:t>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bcode/489400 (дата обращения: 22</w:t>
      </w:r>
      <w:r w:rsidRPr="00CF3312">
        <w:rPr>
          <w:rFonts w:ascii="Times New Roman" w:hAnsi="Times New Roman"/>
          <w:sz w:val="28"/>
          <w:szCs w:val="28"/>
        </w:rPr>
        <w:t>.11.2022).</w:t>
      </w:r>
      <w:r w:rsidRPr="00CF3312">
        <w:t xml:space="preserve"> </w:t>
      </w:r>
      <w:r w:rsidRPr="00CF331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D522BE3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7. </w:t>
      </w:r>
      <w:r w:rsidRPr="00CF3312">
        <w:rPr>
          <w:rFonts w:ascii="Times New Roman" w:hAnsi="Times New Roman"/>
          <w:sz w:val="28"/>
          <w:szCs w:val="28"/>
        </w:rPr>
        <w:t xml:space="preserve">Матвеев, Р.Ф. Новейшие тенденции и направления современной политологии : учебное пособие / Р. Ф. Матвеев. — Москва : ФОРУМ : ИНФРА-М, 2020. — 336 с. — (Высшее образование: Магистратура). </w:t>
      </w:r>
      <w:r>
        <w:rPr>
          <w:rFonts w:ascii="Times New Roman" w:hAnsi="Times New Roman"/>
          <w:sz w:val="28"/>
          <w:szCs w:val="28"/>
        </w:rPr>
        <w:t>–</w:t>
      </w:r>
      <w:r w:rsidRPr="00CF33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ЭБС </w:t>
      </w:r>
      <w:r>
        <w:rPr>
          <w:rFonts w:ascii="Times New Roman" w:hAnsi="Times New Roman"/>
          <w:sz w:val="28"/>
          <w:szCs w:val="28"/>
          <w:lang w:val="en-US"/>
        </w:rPr>
        <w:lastRenderedPageBreak/>
        <w:t>ZNANIUM</w:t>
      </w:r>
      <w:r w:rsidRPr="00CF33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  <w:r w:rsidRPr="00CF3312">
        <w:rPr>
          <w:rFonts w:ascii="Times New Roman" w:hAnsi="Times New Roman"/>
          <w:sz w:val="28"/>
          <w:szCs w:val="28"/>
        </w:rPr>
        <w:t xml:space="preserve">. - URL: https://znanium.com/catalog/product/1081958 </w:t>
      </w:r>
      <w:r>
        <w:rPr>
          <w:rFonts w:ascii="Times New Roman" w:hAnsi="Times New Roman"/>
          <w:sz w:val="28"/>
          <w:szCs w:val="28"/>
        </w:rPr>
        <w:t xml:space="preserve">(дата обращения: 22.11.2022). – </w:t>
      </w:r>
      <w:r w:rsidRPr="00CF3312">
        <w:rPr>
          <w:rFonts w:ascii="Times New Roman" w:hAnsi="Times New Roman"/>
          <w:sz w:val="28"/>
          <w:szCs w:val="28"/>
        </w:rPr>
        <w:t>Текст : электронный.</w:t>
      </w:r>
    </w:p>
    <w:p w14:paraId="546A9A13" w14:textId="77777777" w:rsidR="001D7FE0" w:rsidRDefault="001D7FE0" w:rsidP="001D7FE0">
      <w:pPr>
        <w:rPr>
          <w:rFonts w:ascii="Times New Roman" w:hAnsi="Times New Roman"/>
          <w:sz w:val="28"/>
          <w:szCs w:val="28"/>
        </w:rPr>
      </w:pPr>
      <w:r w:rsidRPr="001840AF">
        <w:rPr>
          <w:rFonts w:ascii="Times New Roman" w:hAnsi="Times New Roman"/>
          <w:sz w:val="28"/>
          <w:szCs w:val="28"/>
        </w:rPr>
        <w:t xml:space="preserve">8. </w:t>
      </w:r>
      <w:r w:rsidRPr="0086637E">
        <w:rPr>
          <w:rFonts w:ascii="Times New Roman" w:hAnsi="Times New Roman"/>
          <w:sz w:val="28"/>
          <w:szCs w:val="28"/>
        </w:rPr>
        <w:t>Политический анализ и прогнозирование : учебник для вузов / под общей редакцией В. А. Семенова. — 2-е изд. — Москва : Издательство Юрайт, 2022. — 433 с. — (Высшее образование). — Образовательная платформа Юрайт [сайт]. — URL: https://urait.ru/</w:t>
      </w:r>
      <w:r>
        <w:rPr>
          <w:rFonts w:ascii="Times New Roman" w:hAnsi="Times New Roman"/>
          <w:sz w:val="28"/>
          <w:szCs w:val="28"/>
        </w:rPr>
        <w:t>bcode/493777 (дата обращения: 22</w:t>
      </w:r>
      <w:r w:rsidRPr="0086637E">
        <w:rPr>
          <w:rFonts w:ascii="Times New Roman" w:hAnsi="Times New Roman"/>
          <w:sz w:val="28"/>
          <w:szCs w:val="28"/>
        </w:rPr>
        <w:t>.11.2022).</w:t>
      </w:r>
      <w:r w:rsidRPr="0086637E">
        <w:t xml:space="preserve"> </w:t>
      </w:r>
      <w:r w:rsidRPr="0086637E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8A5B96D" w14:textId="77777777" w:rsidR="001D7FE0" w:rsidRPr="0086637E" w:rsidRDefault="001D7FE0" w:rsidP="001D7FE0">
      <w:pPr>
        <w:rPr>
          <w:rFonts w:ascii="Times New Roman" w:hAnsi="Times New Roman"/>
          <w:sz w:val="28"/>
          <w:szCs w:val="28"/>
        </w:rPr>
      </w:pPr>
    </w:p>
    <w:p w14:paraId="28C73B01" w14:textId="77777777" w:rsidR="001D7FE0" w:rsidRPr="001840AF" w:rsidRDefault="001D7FE0" w:rsidP="001D7FE0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840AF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E2F55E0" w14:textId="6D1A1449" w:rsidR="001D7FE0" w:rsidRPr="0038080A" w:rsidRDefault="001D7FE0" w:rsidP="001D7FE0">
      <w:pPr>
        <w:rPr>
          <w:rFonts w:ascii="Times New Roman" w:hAnsi="Times New Roman"/>
          <w:sz w:val="28"/>
          <w:szCs w:val="28"/>
        </w:rPr>
      </w:pPr>
      <w:r w:rsidRPr="0038080A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8FE5B45" w14:textId="5E2ED361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510071A8" w14:textId="648C5A4D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19152329" w14:textId="24EE399F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AF2894D" w14:textId="1C784530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258A2BA9" w14:textId="362FB024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Образовательная платформа «ЮРАЙТ» https://urait.ru/</w:t>
      </w:r>
    </w:p>
    <w:p w14:paraId="40B9C052" w14:textId="63601294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3113E008" w14:textId="1E21B996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2866F5E" w14:textId="73725D49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Деловая онлайн-библиотека Alpina Digital http://lib.alpinadigital.ru/</w:t>
      </w:r>
    </w:p>
    <w:p w14:paraId="5A6B4888" w14:textId="48CD86A8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60CA6C03" w14:textId="55C3FEC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09E8A6D" w14:textId="3D1787CE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6D31618B" w14:textId="0849312E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1A780B8F" w14:textId="30081F80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A601C62" w14:textId="2ED4C9E6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Электронные продукты издательства Elsevier http://www.sciencedirect.com</w:t>
      </w:r>
    </w:p>
    <w:p w14:paraId="242D8E41" w14:textId="5CA7DF4C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  <w:lang w:val="en-US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JSTOR Arts &amp; Sciences I Collection http://jstor.org</w:t>
      </w:r>
    </w:p>
    <w:p w14:paraId="02B7255D" w14:textId="29910A3A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  <w:lang w:val="en-US"/>
        </w:rPr>
        <w:t>Scopus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https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www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scopus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</w:p>
    <w:p w14:paraId="47211AC8" w14:textId="3AA72DD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 xml:space="preserve">: 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eBooks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link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springer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  <w:r w:rsidRPr="00750887">
        <w:rPr>
          <w:rFonts w:ascii="Times New Roman" w:hAnsi="Times New Roman"/>
          <w:sz w:val="28"/>
          <w:szCs w:val="28"/>
        </w:rPr>
        <w:t>/</w:t>
      </w:r>
    </w:p>
    <w:p w14:paraId="5C0D34C3" w14:textId="0D499807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r w:rsidRPr="00750887">
        <w:rPr>
          <w:rFonts w:ascii="Times New Roman" w:hAnsi="Times New Roman"/>
          <w:sz w:val="28"/>
          <w:szCs w:val="28"/>
          <w:lang w:val="en-US"/>
        </w:rPr>
        <w:t>Wiley</w:t>
      </w:r>
      <w:r w:rsidRPr="00750887">
        <w:rPr>
          <w:rFonts w:ascii="Times New Roman" w:hAnsi="Times New Roman"/>
          <w:sz w:val="28"/>
          <w:szCs w:val="28"/>
        </w:rPr>
        <w:t xml:space="preserve"> </w:t>
      </w:r>
      <w:r w:rsidRPr="00750887">
        <w:rPr>
          <w:rFonts w:ascii="Times New Roman" w:hAnsi="Times New Roman"/>
          <w:sz w:val="28"/>
          <w:szCs w:val="28"/>
          <w:lang w:val="en-US"/>
        </w:rPr>
        <w:t>https</w:t>
      </w:r>
      <w:r w:rsidRPr="00750887">
        <w:rPr>
          <w:rFonts w:ascii="Times New Roman" w:hAnsi="Times New Roman"/>
          <w:sz w:val="28"/>
          <w:szCs w:val="28"/>
        </w:rPr>
        <w:t>://</w:t>
      </w:r>
      <w:r w:rsidRPr="00750887">
        <w:rPr>
          <w:rFonts w:ascii="Times New Roman" w:hAnsi="Times New Roman"/>
          <w:sz w:val="28"/>
          <w:szCs w:val="28"/>
          <w:lang w:val="en-US"/>
        </w:rPr>
        <w:t>onlinelibrary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wiley</w:t>
      </w:r>
      <w:r w:rsidRPr="00750887">
        <w:rPr>
          <w:rFonts w:ascii="Times New Roman" w:hAnsi="Times New Roman"/>
          <w:sz w:val="28"/>
          <w:szCs w:val="28"/>
        </w:rPr>
        <w:t>.</w:t>
      </w:r>
      <w:r w:rsidRPr="00750887">
        <w:rPr>
          <w:rFonts w:ascii="Times New Roman" w:hAnsi="Times New Roman"/>
          <w:sz w:val="28"/>
          <w:szCs w:val="28"/>
          <w:lang w:val="en-US"/>
        </w:rPr>
        <w:t>com</w:t>
      </w:r>
      <w:r w:rsidRPr="00750887">
        <w:rPr>
          <w:rFonts w:ascii="Times New Roman" w:hAnsi="Times New Roman"/>
          <w:sz w:val="28"/>
          <w:szCs w:val="28"/>
        </w:rPr>
        <w:t>/</w:t>
      </w:r>
    </w:p>
    <w:p w14:paraId="01ADFFF9" w14:textId="2FA69FDF" w:rsidR="001D7FE0" w:rsidRPr="00750887" w:rsidRDefault="001D7FE0" w:rsidP="00750887">
      <w:pPr>
        <w:pStyle w:val="ae"/>
        <w:numPr>
          <w:ilvl w:val="0"/>
          <w:numId w:val="15"/>
        </w:numPr>
        <w:rPr>
          <w:rFonts w:ascii="Times New Roman" w:hAnsi="Times New Roman"/>
          <w:sz w:val="28"/>
          <w:szCs w:val="28"/>
        </w:rPr>
      </w:pPr>
      <w:r w:rsidRPr="00750887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5E6BE935" w14:textId="77777777" w:rsidR="00F43F40" w:rsidRPr="001D7FE0" w:rsidRDefault="00F43F40" w:rsidP="00F9656C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3D83307" w14:textId="5EC0E19F" w:rsidR="00DF1F1D" w:rsidRDefault="00DF1F1D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1F5EA7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E86CCE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E86CCE">
        <w:rPr>
          <w:rFonts w:ascii="Times New Roman" w:hAnsi="Times New Roman"/>
          <w:b/>
          <w:bCs/>
          <w:sz w:val="28"/>
          <w:szCs w:val="28"/>
        </w:rPr>
        <w:lastRenderedPageBreak/>
        <w:t>10.1. Методические рекомендации по освоению теоретической части курса и подготовке к лекциям:</w:t>
      </w:r>
    </w:p>
    <w:p w14:paraId="220C261E" w14:textId="48DBAF61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>
        <w:rPr>
          <w:rFonts w:ascii="Times New Roman" w:hAnsi="Times New Roman"/>
          <w:sz w:val="28"/>
          <w:szCs w:val="28"/>
        </w:rPr>
        <w:t>Департамента).</w:t>
      </w:r>
      <w:r w:rsidRPr="00E86CCE">
        <w:rPr>
          <w:rFonts w:ascii="Times New Roman" w:hAnsi="Times New Roman"/>
          <w:sz w:val="28"/>
          <w:szCs w:val="28"/>
        </w:rPr>
        <w:t xml:space="preserve">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программы по дисциплине «</w:t>
      </w:r>
      <w:r w:rsidR="00362029">
        <w:rPr>
          <w:rFonts w:ascii="Times New Roman" w:hAnsi="Times New Roman"/>
          <w:sz w:val="28"/>
          <w:szCs w:val="28"/>
        </w:rPr>
        <w:t>Современная российская политика</w:t>
      </w:r>
      <w:r w:rsidRPr="00E86CCE">
        <w:rPr>
          <w:rFonts w:ascii="Times New Roman" w:hAnsi="Times New Roman"/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</w:t>
      </w:r>
      <w:r>
        <w:rPr>
          <w:rFonts w:ascii="Times New Roman" w:hAnsi="Times New Roman"/>
          <w:sz w:val="28"/>
          <w:szCs w:val="28"/>
        </w:rPr>
        <w:t xml:space="preserve">Финуниверситета </w:t>
      </w:r>
      <w:r w:rsidRPr="00E86CCE">
        <w:rPr>
          <w:rFonts w:ascii="Times New Roman" w:hAnsi="Times New Roman"/>
          <w:sz w:val="28"/>
          <w:szCs w:val="28"/>
        </w:rPr>
        <w:t xml:space="preserve">предлагается рекомендованная рабочей программой </w:t>
      </w:r>
      <w:r w:rsidR="003742FE" w:rsidRPr="00DE6D58">
        <w:rPr>
          <w:rFonts w:ascii="Times New Roman" w:hAnsi="Times New Roman"/>
          <w:sz w:val="28"/>
          <w:szCs w:val="28"/>
        </w:rPr>
        <w:t>основная</w:t>
      </w:r>
      <w:r w:rsidR="003742FE" w:rsidRPr="003742F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Все лекции по дисциплине читаются с использованием медиа- </w:t>
      </w:r>
      <w:r>
        <w:rPr>
          <w:rFonts w:ascii="Times New Roman" w:hAnsi="Times New Roman"/>
          <w:sz w:val="28"/>
          <w:szCs w:val="28"/>
        </w:rPr>
        <w:t>с</w:t>
      </w:r>
      <w:r w:rsidRPr="00E86CCE">
        <w:rPr>
          <w:rFonts w:ascii="Times New Roman" w:hAnsi="Times New Roman"/>
          <w:sz w:val="28"/>
          <w:szCs w:val="28"/>
        </w:rPr>
        <w:t>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E86CCE" w:rsidRDefault="00E86CCE" w:rsidP="008C68BC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16DB0517" w:rsidR="00E86CCE" w:rsidRDefault="00E86CCE" w:rsidP="008C68BC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</w:t>
      </w:r>
      <w:r w:rsidR="008C68BC" w:rsidRPr="008C68BC">
        <w:rPr>
          <w:rFonts w:ascii="Times New Roman" w:hAnsi="Times New Roman"/>
          <w:sz w:val="28"/>
          <w:szCs w:val="28"/>
        </w:rPr>
        <w:t>департамента</w:t>
      </w:r>
      <w:r w:rsidRPr="008C68BC">
        <w:rPr>
          <w:rFonts w:ascii="Times New Roman" w:hAnsi="Times New Roman"/>
          <w:sz w:val="28"/>
          <w:szCs w:val="28"/>
        </w:rPr>
        <w:t>,</w:t>
      </w:r>
      <w:r w:rsidRPr="005B15CE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6B5F0B6F" w14:textId="77777777" w:rsidR="008C68BC" w:rsidRPr="00E86CCE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70D5B5FD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</w:t>
      </w:r>
      <w:r>
        <w:rPr>
          <w:rFonts w:ascii="Times New Roman" w:hAnsi="Times New Roman"/>
          <w:sz w:val="28"/>
          <w:szCs w:val="28"/>
        </w:rPr>
        <w:t>, научные статьи</w:t>
      </w:r>
      <w:r w:rsidRPr="00E86CCE">
        <w:rPr>
          <w:rFonts w:ascii="Times New Roman" w:hAnsi="Times New Roman"/>
          <w:sz w:val="28"/>
          <w:szCs w:val="28"/>
        </w:rPr>
        <w:t xml:space="preserve">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В ходе практических занятий студентам следует привлекать свои знания теоретического курса, других дисциплин, связанных с изучением </w:t>
      </w:r>
      <w:r w:rsidRPr="00E86CCE">
        <w:rPr>
          <w:rFonts w:ascii="Times New Roman" w:hAnsi="Times New Roman"/>
          <w:sz w:val="28"/>
          <w:szCs w:val="28"/>
        </w:rPr>
        <w:lastRenderedPageBreak/>
        <w:t>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E86CCE" w:rsidRDefault="00E86CCE" w:rsidP="00BB062C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E86CCE" w:rsidRDefault="00E86CCE" w:rsidP="00BB062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6CCE">
        <w:rPr>
          <w:rFonts w:ascii="Times New Roman" w:hAnsi="Times New Roman"/>
          <w:sz w:val="28"/>
          <w:szCs w:val="28"/>
        </w:rPr>
        <w:t>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47B661BC" w:rsidR="00E86CCE" w:rsidRDefault="00E86CCE" w:rsidP="00BB062C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3AD045C2" w14:textId="77777777" w:rsidR="008C68BC" w:rsidRPr="00E86CCE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6EAAD425" w14:textId="77777777" w:rsidR="00E86CCE" w:rsidRPr="00E86CCE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E86CCE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E86CCE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E86CCE" w:rsidRDefault="00E86CCE" w:rsidP="00BB062C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E86CCE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E8B8A9D" w14:textId="5FE036DF" w:rsidR="001F520A" w:rsidRDefault="00E86CCE" w:rsidP="00BB062C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E86CCE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37A5FA01" w14:textId="77777777" w:rsidR="008C68BC" w:rsidRPr="0005209B" w:rsidRDefault="008C68BC" w:rsidP="008C68BC">
      <w:pPr>
        <w:ind w:firstLine="0"/>
        <w:rPr>
          <w:rFonts w:ascii="Times New Roman" w:hAnsi="Times New Roman"/>
          <w:sz w:val="28"/>
          <w:szCs w:val="28"/>
        </w:rPr>
      </w:pPr>
    </w:p>
    <w:p w14:paraId="6C1A0A41" w14:textId="77777777" w:rsidR="001F520A" w:rsidRPr="0005209B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5209B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эссе</w:t>
      </w:r>
    </w:p>
    <w:p w14:paraId="3E085015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Эссе представляет собой самостоятельное аргументированное сочинение размышление студента над поставленной проблемой или вопросом, выражающее точку зрения автора.</w:t>
      </w:r>
    </w:p>
    <w:p w14:paraId="5FF501D4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Цель написания эссе состоит в развитии самостоятельности творческого мышления и письменного изложения собственных мыслей.</w:t>
      </w:r>
    </w:p>
    <w:p w14:paraId="555417CD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Тематика эссе содержится в рабочих программах дисциплин (модулей).</w:t>
      </w:r>
    </w:p>
    <w:p w14:paraId="162201FF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Тема эссе должна содержать в себе проблему или вопрос, мотивировать студента к размышлению.</w:t>
      </w:r>
    </w:p>
    <w:p w14:paraId="31B3440B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 xml:space="preserve">Написание эссе студентом ведется под методическим руководством </w:t>
      </w:r>
      <w:r w:rsidRPr="001F520A">
        <w:rPr>
          <w:rFonts w:ascii="Times New Roman" w:hAnsi="Times New Roman"/>
          <w:sz w:val="28"/>
          <w:szCs w:val="28"/>
        </w:rPr>
        <w:lastRenderedPageBreak/>
        <w:t>преподавателя, ведущего семинарские (практические) занятия.</w:t>
      </w:r>
    </w:p>
    <w:p w14:paraId="45461A82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Эссе должно содержать:</w:t>
      </w:r>
    </w:p>
    <w:p w14:paraId="2D73D62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</w:t>
      </w:r>
    </w:p>
    <w:p w14:paraId="4FEA6EDA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теоретическое обоснование актуальности выбранной проблемы (вопроса) и изложение точки зрения автора относительно выбранной проблемы (вопроса) с использованием литературных источников (дать комментарии к проблеме; сформулировать авторское мнение и привести аргументацию);</w:t>
      </w:r>
    </w:p>
    <w:p w14:paraId="6FAB8A3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выводы, обобщающие авторскую позицию по поставленной проблеме (вопросу).</w:t>
      </w:r>
    </w:p>
    <w:p w14:paraId="22E35FB1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Требования к написанию эссе:</w:t>
      </w:r>
    </w:p>
    <w:p w14:paraId="07DAC3D3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обоснованность и оригинальность постановки и решения проблемы или вопроса;</w:t>
      </w:r>
    </w:p>
    <w:p w14:paraId="6E9723CE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аргументированность основных положений и выводов;</w:t>
      </w:r>
    </w:p>
    <w:p w14:paraId="374591D8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>- четкость и лаконичность изложения собственных мыслей.</w:t>
      </w:r>
    </w:p>
    <w:p w14:paraId="02F8D6A0" w14:textId="77777777" w:rsidR="001F520A" w:rsidRP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Объем эссе составляет 3-7 страниц.</w:t>
      </w:r>
    </w:p>
    <w:p w14:paraId="1F4E72B9" w14:textId="40E8E540" w:rsidR="001F520A" w:rsidRDefault="001F520A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  <w:r w:rsidRPr="001F520A">
        <w:rPr>
          <w:rFonts w:ascii="Times New Roman" w:hAnsi="Times New Roman"/>
          <w:sz w:val="28"/>
          <w:szCs w:val="28"/>
        </w:rPr>
        <w:tab/>
        <w:t>Оценка выполнения эссе осуществляется в ходе текущего контроля успеваемости студентов.</w:t>
      </w:r>
    </w:p>
    <w:p w14:paraId="41AF8F35" w14:textId="77777777" w:rsidR="00EC2090" w:rsidRPr="001F520A" w:rsidRDefault="00EC2090" w:rsidP="00057E0C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0F27D6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37E47E6" w14:textId="77777777" w:rsidR="000F27D6" w:rsidRPr="000F27D6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4" w:name="_Toc531614950"/>
      <w:bookmarkStart w:id="5" w:name="_Toc531686467"/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"/>
      <w:bookmarkEnd w:id="5"/>
    </w:p>
    <w:p w14:paraId="4E993EB6" w14:textId="77777777" w:rsidR="000F27D6" w:rsidRPr="0038080A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6" w:name="_Toc531614951"/>
      <w:bookmarkStart w:id="7" w:name="_Toc531686468"/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0F27D6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38080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6"/>
      <w:bookmarkEnd w:id="7"/>
    </w:p>
    <w:p w14:paraId="2C38AE5F" w14:textId="77777777" w:rsidR="00020E62" w:rsidRPr="00C108FB" w:rsidRDefault="000F27D6" w:rsidP="00020E62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8" w:name="_Toc531614952"/>
      <w:bookmarkStart w:id="9" w:name="_Toc531686469"/>
      <w:r w:rsidRPr="00C108FB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  <w:lang w:eastAsia="ru-RU"/>
        </w:rPr>
        <w:t xml:space="preserve">2. </w:t>
      </w:r>
      <w:bookmarkStart w:id="10" w:name="_Toc531614953"/>
      <w:bookmarkStart w:id="11" w:name="_Toc531686470"/>
      <w:bookmarkEnd w:id="8"/>
      <w:bookmarkEnd w:id="9"/>
      <w:r w:rsidR="00020E62" w:rsidRPr="00C108FB">
        <w:rPr>
          <w:rFonts w:ascii="Times New Roman" w:eastAsia="Calibri" w:hAnsi="Times New Roman"/>
          <w:bCs/>
          <w:color w:val="000000" w:themeColor="text1"/>
          <w:kern w:val="32"/>
          <w:sz w:val="28"/>
          <w:szCs w:val="28"/>
        </w:rPr>
        <w:t>Антивирус Kaspersky</w:t>
      </w:r>
      <w:r w:rsidR="00020E62" w:rsidRPr="00C108FB"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  <w:t xml:space="preserve"> </w:t>
      </w:r>
    </w:p>
    <w:p w14:paraId="75669854" w14:textId="5370DF70" w:rsidR="000F27D6" w:rsidRPr="000F27D6" w:rsidRDefault="000F27D6" w:rsidP="00020E62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C108FB">
        <w:rPr>
          <w:rFonts w:ascii="Times New Roman" w:eastAsia="Calibri" w:hAnsi="Times New Roman"/>
          <w:b/>
          <w:bCs/>
          <w:color w:val="000000" w:themeColor="text1"/>
          <w:kern w:val="32"/>
          <w:sz w:val="28"/>
          <w:szCs w:val="28"/>
          <w:lang w:eastAsia="ru-RU"/>
        </w:rPr>
        <w:t xml:space="preserve">11.2. Современные профессиональные </w:t>
      </w:r>
      <w:r w:rsidRPr="000F27D6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базы данных и информационные справочные системы</w:t>
      </w:r>
      <w:bookmarkEnd w:id="10"/>
      <w:bookmarkEnd w:id="11"/>
    </w:p>
    <w:p w14:paraId="112FF52E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7D6C74F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http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://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ru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.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wikipedia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.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org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ru-RU"/>
        </w:rPr>
        <w:t>/</w:t>
      </w:r>
      <w:r w:rsidRPr="00C108FB">
        <w:rPr>
          <w:rFonts w:ascii="Times New Roman" w:eastAsia="Calibri" w:hAnsi="Times New Roman"/>
          <w:bCs/>
          <w:color w:val="000000" w:themeColor="text1"/>
          <w:sz w:val="28"/>
          <w:szCs w:val="28"/>
          <w:lang w:val="en-US" w:eastAsia="ru-RU"/>
        </w:rPr>
        <w:t>Wiki</w:t>
      </w:r>
    </w:p>
    <w:p w14:paraId="7C89AEB7" w14:textId="3D31FBE7" w:rsidR="000F27D6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0F27D6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0F27D6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29A741D0" w:rsidR="000F27D6" w:rsidRPr="00B827BE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>
        <w:rPr>
          <w:rFonts w:ascii="Times New Roman" w:hAnsi="Times New Roman"/>
          <w:sz w:val="28"/>
          <w:szCs w:val="28"/>
          <w:lang w:eastAsia="ru-RU"/>
        </w:rPr>
        <w:t>СПАРК-ИНТЕРФАКС</w:t>
      </w:r>
      <w:r w:rsidRPr="00B827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F27D6">
        <w:rPr>
          <w:rFonts w:ascii="Times New Roman" w:hAnsi="Times New Roman"/>
          <w:sz w:val="28"/>
          <w:szCs w:val="28"/>
          <w:lang w:eastAsia="ru-RU"/>
        </w:rPr>
        <w:t>https://spark-interfax.ru/</w:t>
      </w:r>
    </w:p>
    <w:p w14:paraId="380F09AA" w14:textId="77777777" w:rsidR="000F27D6" w:rsidRPr="000F27D6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0F27D6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EC2090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EC2090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C2090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EC2090" w:rsidRDefault="000F27D6" w:rsidP="00EC2090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EC2090" w:rsidRDefault="000F27D6" w:rsidP="00EC2090">
      <w:pPr>
        <w:numPr>
          <w:ilvl w:val="0"/>
          <w:numId w:val="1"/>
        </w:numPr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lastRenderedPageBreak/>
        <w:t>для проведения аудиторного тестирования – компьютерный класс с доступом к банку тестовых заданий в среде АСТ;</w:t>
      </w:r>
    </w:p>
    <w:p w14:paraId="08263A45" w14:textId="4B00F679" w:rsidR="003B2060" w:rsidRPr="00EC2090" w:rsidRDefault="000F27D6" w:rsidP="00EC209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EC2090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7EFC5EE3" w14:textId="77777777" w:rsidR="00EC2090" w:rsidRPr="00EC2090" w:rsidRDefault="00EC2090" w:rsidP="00EC2090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</w:p>
    <w:sectPr w:rsidR="00EC2090" w:rsidRPr="00EC2090" w:rsidSect="00654065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DF405" w14:textId="77777777" w:rsidR="00037621" w:rsidRDefault="00037621" w:rsidP="00DF4E89">
      <w:r>
        <w:separator/>
      </w:r>
    </w:p>
  </w:endnote>
  <w:endnote w:type="continuationSeparator" w:id="0">
    <w:p w14:paraId="48BF27A5" w14:textId="77777777" w:rsidR="00037621" w:rsidRDefault="00037621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656D91EB" w:rsidR="00555877" w:rsidRDefault="005558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434">
          <w:rPr>
            <w:noProof/>
          </w:rPr>
          <w:t>3</w:t>
        </w:r>
        <w:r>
          <w:fldChar w:fldCharType="end"/>
        </w:r>
      </w:p>
    </w:sdtContent>
  </w:sdt>
  <w:p w14:paraId="3CD9B58B" w14:textId="77777777" w:rsidR="00555877" w:rsidRDefault="005558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00EFB" w14:textId="77777777" w:rsidR="00037621" w:rsidRDefault="00037621" w:rsidP="00DF4E89">
      <w:r>
        <w:separator/>
      </w:r>
    </w:p>
  </w:footnote>
  <w:footnote w:type="continuationSeparator" w:id="0">
    <w:p w14:paraId="77A9150F" w14:textId="77777777" w:rsidR="00037621" w:rsidRDefault="00037621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77777777" w:rsidR="00555877" w:rsidRPr="00485999" w:rsidRDefault="00555877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D474D8"/>
    <w:multiLevelType w:val="hybridMultilevel"/>
    <w:tmpl w:val="872E8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C392673"/>
    <w:multiLevelType w:val="hybridMultilevel"/>
    <w:tmpl w:val="8ADEF23C"/>
    <w:lvl w:ilvl="0" w:tplc="664E5D14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83248810">
      <w:numFmt w:val="bullet"/>
      <w:lvlText w:val="•"/>
      <w:lvlJc w:val="left"/>
      <w:pPr>
        <w:ind w:left="3409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21905051"/>
    <w:multiLevelType w:val="hybridMultilevel"/>
    <w:tmpl w:val="0D70DFCC"/>
    <w:lvl w:ilvl="0" w:tplc="664E5D14">
      <w:start w:val="1"/>
      <w:numFmt w:val="decimal"/>
      <w:lvlText w:val="%1."/>
      <w:lvlJc w:val="left"/>
      <w:pPr>
        <w:ind w:left="319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48" w:hanging="360"/>
      </w:pPr>
    </w:lvl>
    <w:lvl w:ilvl="2" w:tplc="0419001B" w:tentative="1">
      <w:start w:val="1"/>
      <w:numFmt w:val="lowerRoman"/>
      <w:lvlText w:val="%3."/>
      <w:lvlJc w:val="right"/>
      <w:pPr>
        <w:ind w:left="3568" w:hanging="180"/>
      </w:pPr>
    </w:lvl>
    <w:lvl w:ilvl="3" w:tplc="0419000F" w:tentative="1">
      <w:start w:val="1"/>
      <w:numFmt w:val="decimal"/>
      <w:lvlText w:val="%4."/>
      <w:lvlJc w:val="left"/>
      <w:pPr>
        <w:ind w:left="4288" w:hanging="360"/>
      </w:pPr>
    </w:lvl>
    <w:lvl w:ilvl="4" w:tplc="04190019" w:tentative="1">
      <w:start w:val="1"/>
      <w:numFmt w:val="lowerLetter"/>
      <w:lvlText w:val="%5."/>
      <w:lvlJc w:val="left"/>
      <w:pPr>
        <w:ind w:left="5008" w:hanging="360"/>
      </w:pPr>
    </w:lvl>
    <w:lvl w:ilvl="5" w:tplc="0419001B" w:tentative="1">
      <w:start w:val="1"/>
      <w:numFmt w:val="lowerRoman"/>
      <w:lvlText w:val="%6."/>
      <w:lvlJc w:val="right"/>
      <w:pPr>
        <w:ind w:left="5728" w:hanging="180"/>
      </w:pPr>
    </w:lvl>
    <w:lvl w:ilvl="6" w:tplc="0419000F" w:tentative="1">
      <w:start w:val="1"/>
      <w:numFmt w:val="decimal"/>
      <w:lvlText w:val="%7."/>
      <w:lvlJc w:val="left"/>
      <w:pPr>
        <w:ind w:left="6448" w:hanging="360"/>
      </w:pPr>
    </w:lvl>
    <w:lvl w:ilvl="7" w:tplc="04190019" w:tentative="1">
      <w:start w:val="1"/>
      <w:numFmt w:val="lowerLetter"/>
      <w:lvlText w:val="%8."/>
      <w:lvlJc w:val="left"/>
      <w:pPr>
        <w:ind w:left="7168" w:hanging="360"/>
      </w:pPr>
    </w:lvl>
    <w:lvl w:ilvl="8" w:tplc="0419001B" w:tentative="1">
      <w:start w:val="1"/>
      <w:numFmt w:val="lowerRoman"/>
      <w:lvlText w:val="%9."/>
      <w:lvlJc w:val="right"/>
      <w:pPr>
        <w:ind w:left="7888" w:hanging="180"/>
      </w:pPr>
    </w:lvl>
  </w:abstractNum>
  <w:abstractNum w:abstractNumId="6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67150A"/>
    <w:multiLevelType w:val="hybridMultilevel"/>
    <w:tmpl w:val="AFC47CFA"/>
    <w:lvl w:ilvl="0" w:tplc="4290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7D6B80"/>
    <w:multiLevelType w:val="hybridMultilevel"/>
    <w:tmpl w:val="A5402C02"/>
    <w:lvl w:ilvl="0" w:tplc="4290F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376DD9"/>
    <w:multiLevelType w:val="hybridMultilevel"/>
    <w:tmpl w:val="224E7998"/>
    <w:lvl w:ilvl="0" w:tplc="4290F0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4D7ADE"/>
    <w:multiLevelType w:val="hybridMultilevel"/>
    <w:tmpl w:val="E99E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3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4E4C0E44"/>
    <w:multiLevelType w:val="hybridMultilevel"/>
    <w:tmpl w:val="EBC68A3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9"/>
  </w:num>
  <w:num w:numId="5">
    <w:abstractNumId w:val="1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7"/>
  </w:num>
  <w:num w:numId="13">
    <w:abstractNumId w:val="4"/>
  </w:num>
  <w:num w:numId="14">
    <w:abstractNumId w:val="5"/>
  </w:num>
  <w:num w:numId="15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459E"/>
    <w:rsid w:val="00005C35"/>
    <w:rsid w:val="00006FC4"/>
    <w:rsid w:val="00010D3C"/>
    <w:rsid w:val="000118CC"/>
    <w:rsid w:val="00013ED3"/>
    <w:rsid w:val="00014613"/>
    <w:rsid w:val="000157CF"/>
    <w:rsid w:val="00016447"/>
    <w:rsid w:val="000170FC"/>
    <w:rsid w:val="00017420"/>
    <w:rsid w:val="00020E3C"/>
    <w:rsid w:val="00020E62"/>
    <w:rsid w:val="000212DA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621"/>
    <w:rsid w:val="00037D21"/>
    <w:rsid w:val="0004032C"/>
    <w:rsid w:val="000451FA"/>
    <w:rsid w:val="00045729"/>
    <w:rsid w:val="00046BD2"/>
    <w:rsid w:val="0004738B"/>
    <w:rsid w:val="00051909"/>
    <w:rsid w:val="0005209B"/>
    <w:rsid w:val="0005277D"/>
    <w:rsid w:val="00053BE6"/>
    <w:rsid w:val="000544E8"/>
    <w:rsid w:val="00054825"/>
    <w:rsid w:val="00055F2C"/>
    <w:rsid w:val="00057E0C"/>
    <w:rsid w:val="000600ED"/>
    <w:rsid w:val="00060292"/>
    <w:rsid w:val="0006374C"/>
    <w:rsid w:val="000641A2"/>
    <w:rsid w:val="00066E40"/>
    <w:rsid w:val="00067B2D"/>
    <w:rsid w:val="00073D98"/>
    <w:rsid w:val="0007568E"/>
    <w:rsid w:val="000775D8"/>
    <w:rsid w:val="000778D5"/>
    <w:rsid w:val="00080F5D"/>
    <w:rsid w:val="00082A7E"/>
    <w:rsid w:val="00082EE2"/>
    <w:rsid w:val="00083A23"/>
    <w:rsid w:val="00085451"/>
    <w:rsid w:val="00087066"/>
    <w:rsid w:val="00087CB3"/>
    <w:rsid w:val="00092FB2"/>
    <w:rsid w:val="000932F4"/>
    <w:rsid w:val="000942D8"/>
    <w:rsid w:val="00096F98"/>
    <w:rsid w:val="00097763"/>
    <w:rsid w:val="000A0672"/>
    <w:rsid w:val="000A0749"/>
    <w:rsid w:val="000A14EE"/>
    <w:rsid w:val="000A17D9"/>
    <w:rsid w:val="000A1F65"/>
    <w:rsid w:val="000B0AB6"/>
    <w:rsid w:val="000B0B58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16"/>
    <w:rsid w:val="000C0F70"/>
    <w:rsid w:val="000C19F4"/>
    <w:rsid w:val="000C4986"/>
    <w:rsid w:val="000C4A3D"/>
    <w:rsid w:val="000C587E"/>
    <w:rsid w:val="000D08DA"/>
    <w:rsid w:val="000D4562"/>
    <w:rsid w:val="000D5CBD"/>
    <w:rsid w:val="000D74BA"/>
    <w:rsid w:val="000D7947"/>
    <w:rsid w:val="000D7AC2"/>
    <w:rsid w:val="000D7BE3"/>
    <w:rsid w:val="000E1C64"/>
    <w:rsid w:val="000E2654"/>
    <w:rsid w:val="000E36EE"/>
    <w:rsid w:val="000E3944"/>
    <w:rsid w:val="000E474C"/>
    <w:rsid w:val="000E5654"/>
    <w:rsid w:val="000E58E8"/>
    <w:rsid w:val="000E6849"/>
    <w:rsid w:val="000E6FB4"/>
    <w:rsid w:val="000F00D9"/>
    <w:rsid w:val="000F066D"/>
    <w:rsid w:val="000F0E99"/>
    <w:rsid w:val="000F1D1B"/>
    <w:rsid w:val="000F27D6"/>
    <w:rsid w:val="000F2AB7"/>
    <w:rsid w:val="000F34F3"/>
    <w:rsid w:val="000F51F7"/>
    <w:rsid w:val="000F5A61"/>
    <w:rsid w:val="000F659C"/>
    <w:rsid w:val="0010025A"/>
    <w:rsid w:val="00100779"/>
    <w:rsid w:val="00101371"/>
    <w:rsid w:val="00102B8E"/>
    <w:rsid w:val="00102E60"/>
    <w:rsid w:val="00102FF0"/>
    <w:rsid w:val="001038B3"/>
    <w:rsid w:val="00104777"/>
    <w:rsid w:val="00104857"/>
    <w:rsid w:val="001049E4"/>
    <w:rsid w:val="00105828"/>
    <w:rsid w:val="00105B3D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42CBF"/>
    <w:rsid w:val="001436EE"/>
    <w:rsid w:val="00144800"/>
    <w:rsid w:val="0014731A"/>
    <w:rsid w:val="00147C4D"/>
    <w:rsid w:val="00152B69"/>
    <w:rsid w:val="00154D01"/>
    <w:rsid w:val="001554F5"/>
    <w:rsid w:val="001568D5"/>
    <w:rsid w:val="00163928"/>
    <w:rsid w:val="00163C54"/>
    <w:rsid w:val="001642ED"/>
    <w:rsid w:val="00164B74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1E8B"/>
    <w:rsid w:val="001722A9"/>
    <w:rsid w:val="0017377A"/>
    <w:rsid w:val="00173FC8"/>
    <w:rsid w:val="001744D0"/>
    <w:rsid w:val="0017571D"/>
    <w:rsid w:val="00177155"/>
    <w:rsid w:val="00177B3C"/>
    <w:rsid w:val="0018148F"/>
    <w:rsid w:val="00182C89"/>
    <w:rsid w:val="001838CA"/>
    <w:rsid w:val="00184402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1EE7"/>
    <w:rsid w:val="001B2154"/>
    <w:rsid w:val="001B3404"/>
    <w:rsid w:val="001B4E26"/>
    <w:rsid w:val="001B5446"/>
    <w:rsid w:val="001B5933"/>
    <w:rsid w:val="001B5EF0"/>
    <w:rsid w:val="001B686B"/>
    <w:rsid w:val="001B71EE"/>
    <w:rsid w:val="001C0CC5"/>
    <w:rsid w:val="001C2968"/>
    <w:rsid w:val="001C38A9"/>
    <w:rsid w:val="001C4245"/>
    <w:rsid w:val="001C5034"/>
    <w:rsid w:val="001C6965"/>
    <w:rsid w:val="001C7861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D7FE0"/>
    <w:rsid w:val="001E1CA2"/>
    <w:rsid w:val="001E1D84"/>
    <w:rsid w:val="001E4D5F"/>
    <w:rsid w:val="001E6E47"/>
    <w:rsid w:val="001F0BAE"/>
    <w:rsid w:val="001F3364"/>
    <w:rsid w:val="001F3B53"/>
    <w:rsid w:val="001F441D"/>
    <w:rsid w:val="001F442E"/>
    <w:rsid w:val="001F4C3E"/>
    <w:rsid w:val="001F520A"/>
    <w:rsid w:val="001F5EA7"/>
    <w:rsid w:val="002007D4"/>
    <w:rsid w:val="0020159E"/>
    <w:rsid w:val="00202774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2532"/>
    <w:rsid w:val="00235038"/>
    <w:rsid w:val="0023605C"/>
    <w:rsid w:val="00237A11"/>
    <w:rsid w:val="00241003"/>
    <w:rsid w:val="0024100F"/>
    <w:rsid w:val="002420AB"/>
    <w:rsid w:val="00244CBE"/>
    <w:rsid w:val="00247BBD"/>
    <w:rsid w:val="00250B65"/>
    <w:rsid w:val="00251B90"/>
    <w:rsid w:val="00253AE8"/>
    <w:rsid w:val="00253B41"/>
    <w:rsid w:val="00254954"/>
    <w:rsid w:val="00255BD5"/>
    <w:rsid w:val="0025711B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9D3"/>
    <w:rsid w:val="00267DE8"/>
    <w:rsid w:val="0027055D"/>
    <w:rsid w:val="002709F5"/>
    <w:rsid w:val="002728CC"/>
    <w:rsid w:val="00272C87"/>
    <w:rsid w:val="00272D44"/>
    <w:rsid w:val="0027592A"/>
    <w:rsid w:val="00276D28"/>
    <w:rsid w:val="00283FBE"/>
    <w:rsid w:val="002861B6"/>
    <w:rsid w:val="00291D26"/>
    <w:rsid w:val="00293F79"/>
    <w:rsid w:val="0029596C"/>
    <w:rsid w:val="00295ADF"/>
    <w:rsid w:val="0029630C"/>
    <w:rsid w:val="0029690B"/>
    <w:rsid w:val="00297E37"/>
    <w:rsid w:val="002B0015"/>
    <w:rsid w:val="002B2A83"/>
    <w:rsid w:val="002B3308"/>
    <w:rsid w:val="002B4229"/>
    <w:rsid w:val="002B5CAB"/>
    <w:rsid w:val="002B6DA6"/>
    <w:rsid w:val="002B71D6"/>
    <w:rsid w:val="002C2244"/>
    <w:rsid w:val="002C29F0"/>
    <w:rsid w:val="002C2D88"/>
    <w:rsid w:val="002C31F9"/>
    <w:rsid w:val="002C409D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35F6"/>
    <w:rsid w:val="002E6146"/>
    <w:rsid w:val="002E7097"/>
    <w:rsid w:val="002F38F4"/>
    <w:rsid w:val="002F57EE"/>
    <w:rsid w:val="002F689A"/>
    <w:rsid w:val="002F7C8C"/>
    <w:rsid w:val="002F7ED4"/>
    <w:rsid w:val="00301251"/>
    <w:rsid w:val="003030B8"/>
    <w:rsid w:val="003039B0"/>
    <w:rsid w:val="00303D8B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726C"/>
    <w:rsid w:val="00327A5B"/>
    <w:rsid w:val="003300B2"/>
    <w:rsid w:val="00331434"/>
    <w:rsid w:val="003319A9"/>
    <w:rsid w:val="00331DC5"/>
    <w:rsid w:val="00332B50"/>
    <w:rsid w:val="00336422"/>
    <w:rsid w:val="003379F8"/>
    <w:rsid w:val="00340627"/>
    <w:rsid w:val="00342AA5"/>
    <w:rsid w:val="003430DF"/>
    <w:rsid w:val="003449CF"/>
    <w:rsid w:val="0034789F"/>
    <w:rsid w:val="0035119E"/>
    <w:rsid w:val="00352071"/>
    <w:rsid w:val="00352DF2"/>
    <w:rsid w:val="00353910"/>
    <w:rsid w:val="003557B4"/>
    <w:rsid w:val="00355D7A"/>
    <w:rsid w:val="00360999"/>
    <w:rsid w:val="003615B1"/>
    <w:rsid w:val="00361ACF"/>
    <w:rsid w:val="00361C05"/>
    <w:rsid w:val="00362029"/>
    <w:rsid w:val="00363F20"/>
    <w:rsid w:val="003664BD"/>
    <w:rsid w:val="00367196"/>
    <w:rsid w:val="00370882"/>
    <w:rsid w:val="00371E2B"/>
    <w:rsid w:val="00372B7A"/>
    <w:rsid w:val="00373103"/>
    <w:rsid w:val="00373E61"/>
    <w:rsid w:val="003742FE"/>
    <w:rsid w:val="00376B96"/>
    <w:rsid w:val="00376E0D"/>
    <w:rsid w:val="003772CE"/>
    <w:rsid w:val="00377A59"/>
    <w:rsid w:val="00377EFD"/>
    <w:rsid w:val="0038029F"/>
    <w:rsid w:val="0038080A"/>
    <w:rsid w:val="00382A24"/>
    <w:rsid w:val="00382FC2"/>
    <w:rsid w:val="003852F7"/>
    <w:rsid w:val="003855E4"/>
    <w:rsid w:val="00386048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3F85"/>
    <w:rsid w:val="003D4CC5"/>
    <w:rsid w:val="003D54B2"/>
    <w:rsid w:val="003D72BF"/>
    <w:rsid w:val="003E576E"/>
    <w:rsid w:val="003E6446"/>
    <w:rsid w:val="003F08B2"/>
    <w:rsid w:val="003F1027"/>
    <w:rsid w:val="003F16DA"/>
    <w:rsid w:val="003F1773"/>
    <w:rsid w:val="003F1F6E"/>
    <w:rsid w:val="003F4A2C"/>
    <w:rsid w:val="003F5F53"/>
    <w:rsid w:val="003F69C9"/>
    <w:rsid w:val="003F6F22"/>
    <w:rsid w:val="003F70DA"/>
    <w:rsid w:val="00400283"/>
    <w:rsid w:val="00400390"/>
    <w:rsid w:val="0040193F"/>
    <w:rsid w:val="00404A9B"/>
    <w:rsid w:val="00406324"/>
    <w:rsid w:val="004065F3"/>
    <w:rsid w:val="004126B0"/>
    <w:rsid w:val="00412C6D"/>
    <w:rsid w:val="004134E8"/>
    <w:rsid w:val="004139F0"/>
    <w:rsid w:val="00414398"/>
    <w:rsid w:val="00415071"/>
    <w:rsid w:val="00420BB7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42238"/>
    <w:rsid w:val="00443A41"/>
    <w:rsid w:val="00444B0F"/>
    <w:rsid w:val="00445586"/>
    <w:rsid w:val="00447F90"/>
    <w:rsid w:val="00454387"/>
    <w:rsid w:val="00454774"/>
    <w:rsid w:val="0045540B"/>
    <w:rsid w:val="00455D98"/>
    <w:rsid w:val="00456C98"/>
    <w:rsid w:val="00457803"/>
    <w:rsid w:val="0046026C"/>
    <w:rsid w:val="00461CA4"/>
    <w:rsid w:val="00461FE7"/>
    <w:rsid w:val="00463EAA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57B"/>
    <w:rsid w:val="00480A4C"/>
    <w:rsid w:val="00480C56"/>
    <w:rsid w:val="0048163C"/>
    <w:rsid w:val="00484275"/>
    <w:rsid w:val="004845E8"/>
    <w:rsid w:val="00484CC9"/>
    <w:rsid w:val="00485999"/>
    <w:rsid w:val="00486600"/>
    <w:rsid w:val="00486B76"/>
    <w:rsid w:val="0048758E"/>
    <w:rsid w:val="004901FD"/>
    <w:rsid w:val="00493C27"/>
    <w:rsid w:val="00494BB9"/>
    <w:rsid w:val="0049626F"/>
    <w:rsid w:val="00496283"/>
    <w:rsid w:val="00497F4C"/>
    <w:rsid w:val="004A120A"/>
    <w:rsid w:val="004A139F"/>
    <w:rsid w:val="004A16A2"/>
    <w:rsid w:val="004A3561"/>
    <w:rsid w:val="004A580B"/>
    <w:rsid w:val="004A68EF"/>
    <w:rsid w:val="004A75DF"/>
    <w:rsid w:val="004B05D8"/>
    <w:rsid w:val="004B0603"/>
    <w:rsid w:val="004B4723"/>
    <w:rsid w:val="004B5A53"/>
    <w:rsid w:val="004B696D"/>
    <w:rsid w:val="004B698A"/>
    <w:rsid w:val="004B703E"/>
    <w:rsid w:val="004C10FA"/>
    <w:rsid w:val="004C3879"/>
    <w:rsid w:val="004C5AEA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F4"/>
    <w:rsid w:val="004E048E"/>
    <w:rsid w:val="004E0D84"/>
    <w:rsid w:val="004E2737"/>
    <w:rsid w:val="004E328C"/>
    <w:rsid w:val="004E3B5A"/>
    <w:rsid w:val="004E4B12"/>
    <w:rsid w:val="004E4D35"/>
    <w:rsid w:val="004E5B8A"/>
    <w:rsid w:val="004E5F5E"/>
    <w:rsid w:val="004E6284"/>
    <w:rsid w:val="004F4A33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D36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115B"/>
    <w:rsid w:val="0054202F"/>
    <w:rsid w:val="00542B5C"/>
    <w:rsid w:val="00543E8A"/>
    <w:rsid w:val="00544495"/>
    <w:rsid w:val="00544BF2"/>
    <w:rsid w:val="00545FDB"/>
    <w:rsid w:val="00547E71"/>
    <w:rsid w:val="005547DA"/>
    <w:rsid w:val="00555877"/>
    <w:rsid w:val="00555D22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97A34"/>
    <w:rsid w:val="005A069A"/>
    <w:rsid w:val="005A3F15"/>
    <w:rsid w:val="005A49F2"/>
    <w:rsid w:val="005A4DDF"/>
    <w:rsid w:val="005A62B9"/>
    <w:rsid w:val="005A78E1"/>
    <w:rsid w:val="005A7A7C"/>
    <w:rsid w:val="005B140D"/>
    <w:rsid w:val="005B15CE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0BF"/>
    <w:rsid w:val="005E4CAD"/>
    <w:rsid w:val="005E6A0E"/>
    <w:rsid w:val="005E6F4B"/>
    <w:rsid w:val="005E7BE2"/>
    <w:rsid w:val="005F0477"/>
    <w:rsid w:val="005F3F3B"/>
    <w:rsid w:val="00600251"/>
    <w:rsid w:val="006004A1"/>
    <w:rsid w:val="0060232E"/>
    <w:rsid w:val="00602980"/>
    <w:rsid w:val="006044DE"/>
    <w:rsid w:val="00604732"/>
    <w:rsid w:val="00605D1E"/>
    <w:rsid w:val="006107B6"/>
    <w:rsid w:val="00610828"/>
    <w:rsid w:val="006110AB"/>
    <w:rsid w:val="00612DF1"/>
    <w:rsid w:val="00614B3B"/>
    <w:rsid w:val="00615A63"/>
    <w:rsid w:val="006172CF"/>
    <w:rsid w:val="00617331"/>
    <w:rsid w:val="00620BD4"/>
    <w:rsid w:val="006224C7"/>
    <w:rsid w:val="0062591D"/>
    <w:rsid w:val="00631E4A"/>
    <w:rsid w:val="006325D3"/>
    <w:rsid w:val="00632B1A"/>
    <w:rsid w:val="00633195"/>
    <w:rsid w:val="006375C0"/>
    <w:rsid w:val="00641AD0"/>
    <w:rsid w:val="00644887"/>
    <w:rsid w:val="00646BBD"/>
    <w:rsid w:val="00647692"/>
    <w:rsid w:val="00647D52"/>
    <w:rsid w:val="00651019"/>
    <w:rsid w:val="006510B1"/>
    <w:rsid w:val="006513E1"/>
    <w:rsid w:val="00654065"/>
    <w:rsid w:val="00656CB9"/>
    <w:rsid w:val="00657EC5"/>
    <w:rsid w:val="006624A0"/>
    <w:rsid w:val="00663266"/>
    <w:rsid w:val="00665532"/>
    <w:rsid w:val="006666CA"/>
    <w:rsid w:val="00671AFF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3E17"/>
    <w:rsid w:val="0069778E"/>
    <w:rsid w:val="006A1370"/>
    <w:rsid w:val="006A5B4F"/>
    <w:rsid w:val="006A698A"/>
    <w:rsid w:val="006A75B6"/>
    <w:rsid w:val="006A7A8D"/>
    <w:rsid w:val="006B3D0A"/>
    <w:rsid w:val="006B489A"/>
    <w:rsid w:val="006B4D2D"/>
    <w:rsid w:val="006B4EFE"/>
    <w:rsid w:val="006B6F1D"/>
    <w:rsid w:val="006C28EA"/>
    <w:rsid w:val="006C3FD0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300F"/>
    <w:rsid w:val="0071436F"/>
    <w:rsid w:val="007146FC"/>
    <w:rsid w:val="00714A54"/>
    <w:rsid w:val="00715E61"/>
    <w:rsid w:val="007203BE"/>
    <w:rsid w:val="007240BF"/>
    <w:rsid w:val="007247D8"/>
    <w:rsid w:val="00727625"/>
    <w:rsid w:val="00727D6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4850"/>
    <w:rsid w:val="0074576E"/>
    <w:rsid w:val="00745B79"/>
    <w:rsid w:val="00746583"/>
    <w:rsid w:val="00750887"/>
    <w:rsid w:val="00751B98"/>
    <w:rsid w:val="0075349D"/>
    <w:rsid w:val="00753610"/>
    <w:rsid w:val="007537BB"/>
    <w:rsid w:val="00754532"/>
    <w:rsid w:val="00760AD0"/>
    <w:rsid w:val="00761C01"/>
    <w:rsid w:val="007672A9"/>
    <w:rsid w:val="007713F1"/>
    <w:rsid w:val="00772C86"/>
    <w:rsid w:val="00774842"/>
    <w:rsid w:val="00774ABD"/>
    <w:rsid w:val="00780F28"/>
    <w:rsid w:val="007814B7"/>
    <w:rsid w:val="00782636"/>
    <w:rsid w:val="007827CE"/>
    <w:rsid w:val="00790F11"/>
    <w:rsid w:val="007936F7"/>
    <w:rsid w:val="00794F1F"/>
    <w:rsid w:val="00796FA4"/>
    <w:rsid w:val="00797E55"/>
    <w:rsid w:val="007A16A2"/>
    <w:rsid w:val="007A2AE6"/>
    <w:rsid w:val="007A3ACC"/>
    <w:rsid w:val="007A4D0A"/>
    <w:rsid w:val="007A5AC0"/>
    <w:rsid w:val="007A5AEF"/>
    <w:rsid w:val="007B06A1"/>
    <w:rsid w:val="007B1299"/>
    <w:rsid w:val="007B66EB"/>
    <w:rsid w:val="007B7C8F"/>
    <w:rsid w:val="007C09C9"/>
    <w:rsid w:val="007C37A0"/>
    <w:rsid w:val="007C4C6F"/>
    <w:rsid w:val="007C4EE8"/>
    <w:rsid w:val="007C60E6"/>
    <w:rsid w:val="007C7502"/>
    <w:rsid w:val="007D0AC0"/>
    <w:rsid w:val="007D1A4E"/>
    <w:rsid w:val="007D28A6"/>
    <w:rsid w:val="007D2D28"/>
    <w:rsid w:val="007D3347"/>
    <w:rsid w:val="007D53F3"/>
    <w:rsid w:val="007D5F60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2FC2"/>
    <w:rsid w:val="007F33EE"/>
    <w:rsid w:val="007F3A28"/>
    <w:rsid w:val="007F45FB"/>
    <w:rsid w:val="007F77EE"/>
    <w:rsid w:val="00800694"/>
    <w:rsid w:val="00803522"/>
    <w:rsid w:val="00804E6B"/>
    <w:rsid w:val="008055EA"/>
    <w:rsid w:val="0080691C"/>
    <w:rsid w:val="00807A26"/>
    <w:rsid w:val="00807AB9"/>
    <w:rsid w:val="008123CA"/>
    <w:rsid w:val="0081299A"/>
    <w:rsid w:val="00812B27"/>
    <w:rsid w:val="00816F06"/>
    <w:rsid w:val="00820394"/>
    <w:rsid w:val="008215AD"/>
    <w:rsid w:val="00822832"/>
    <w:rsid w:val="00823209"/>
    <w:rsid w:val="00823CDB"/>
    <w:rsid w:val="00826669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5C48"/>
    <w:rsid w:val="00846379"/>
    <w:rsid w:val="00847A5D"/>
    <w:rsid w:val="00856E3C"/>
    <w:rsid w:val="00860059"/>
    <w:rsid w:val="008605CD"/>
    <w:rsid w:val="00861462"/>
    <w:rsid w:val="00861B54"/>
    <w:rsid w:val="00862073"/>
    <w:rsid w:val="00871F2F"/>
    <w:rsid w:val="00874B77"/>
    <w:rsid w:val="008768E6"/>
    <w:rsid w:val="00877F65"/>
    <w:rsid w:val="00881CE5"/>
    <w:rsid w:val="00882861"/>
    <w:rsid w:val="00883776"/>
    <w:rsid w:val="00883A28"/>
    <w:rsid w:val="00885467"/>
    <w:rsid w:val="008859D3"/>
    <w:rsid w:val="00885ECE"/>
    <w:rsid w:val="008931D5"/>
    <w:rsid w:val="00893631"/>
    <w:rsid w:val="00895C56"/>
    <w:rsid w:val="00896E98"/>
    <w:rsid w:val="008A3A0E"/>
    <w:rsid w:val="008A462F"/>
    <w:rsid w:val="008A563D"/>
    <w:rsid w:val="008A7CFF"/>
    <w:rsid w:val="008B231F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C68BC"/>
    <w:rsid w:val="008D0752"/>
    <w:rsid w:val="008D0FE7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1FF"/>
    <w:rsid w:val="008F7F55"/>
    <w:rsid w:val="009017C1"/>
    <w:rsid w:val="0090200E"/>
    <w:rsid w:val="00902691"/>
    <w:rsid w:val="009039E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362B"/>
    <w:rsid w:val="009258B7"/>
    <w:rsid w:val="00925BEE"/>
    <w:rsid w:val="00925D8E"/>
    <w:rsid w:val="009264FC"/>
    <w:rsid w:val="00926D41"/>
    <w:rsid w:val="00930309"/>
    <w:rsid w:val="00930BCE"/>
    <w:rsid w:val="009325C8"/>
    <w:rsid w:val="00933FA5"/>
    <w:rsid w:val="009372FD"/>
    <w:rsid w:val="00940A9F"/>
    <w:rsid w:val="0094138A"/>
    <w:rsid w:val="009427E0"/>
    <w:rsid w:val="00943253"/>
    <w:rsid w:val="00944FB3"/>
    <w:rsid w:val="00945CE1"/>
    <w:rsid w:val="009461CD"/>
    <w:rsid w:val="00950DB2"/>
    <w:rsid w:val="009516C1"/>
    <w:rsid w:val="009526E1"/>
    <w:rsid w:val="009577C3"/>
    <w:rsid w:val="00962730"/>
    <w:rsid w:val="0096301B"/>
    <w:rsid w:val="009632A2"/>
    <w:rsid w:val="0096376A"/>
    <w:rsid w:val="00964B3F"/>
    <w:rsid w:val="00966A3F"/>
    <w:rsid w:val="00970AFB"/>
    <w:rsid w:val="009719E3"/>
    <w:rsid w:val="00971D73"/>
    <w:rsid w:val="00973141"/>
    <w:rsid w:val="0097422C"/>
    <w:rsid w:val="009768E4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2345"/>
    <w:rsid w:val="009B2B49"/>
    <w:rsid w:val="009B4B16"/>
    <w:rsid w:val="009B4F2D"/>
    <w:rsid w:val="009C20B5"/>
    <w:rsid w:val="009C50CE"/>
    <w:rsid w:val="009C6299"/>
    <w:rsid w:val="009C6899"/>
    <w:rsid w:val="009D0EE9"/>
    <w:rsid w:val="009D158B"/>
    <w:rsid w:val="009D308C"/>
    <w:rsid w:val="009D3AED"/>
    <w:rsid w:val="009D3D8A"/>
    <w:rsid w:val="009D615F"/>
    <w:rsid w:val="009D7C2F"/>
    <w:rsid w:val="009E23BE"/>
    <w:rsid w:val="009E3F0B"/>
    <w:rsid w:val="009E5AA0"/>
    <w:rsid w:val="009F0D3D"/>
    <w:rsid w:val="009F1BD6"/>
    <w:rsid w:val="009F2B01"/>
    <w:rsid w:val="009F44D5"/>
    <w:rsid w:val="009F4D31"/>
    <w:rsid w:val="009F54ED"/>
    <w:rsid w:val="009F59EA"/>
    <w:rsid w:val="009F73D4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7AAC"/>
    <w:rsid w:val="00A30C42"/>
    <w:rsid w:val="00A312FF"/>
    <w:rsid w:val="00A318E3"/>
    <w:rsid w:val="00A3385D"/>
    <w:rsid w:val="00A3425F"/>
    <w:rsid w:val="00A352E0"/>
    <w:rsid w:val="00A364C4"/>
    <w:rsid w:val="00A42668"/>
    <w:rsid w:val="00A42FB7"/>
    <w:rsid w:val="00A4324D"/>
    <w:rsid w:val="00A45517"/>
    <w:rsid w:val="00A45C05"/>
    <w:rsid w:val="00A466F2"/>
    <w:rsid w:val="00A5204B"/>
    <w:rsid w:val="00A53100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457"/>
    <w:rsid w:val="00A80C55"/>
    <w:rsid w:val="00A8156E"/>
    <w:rsid w:val="00A82C1E"/>
    <w:rsid w:val="00A847AF"/>
    <w:rsid w:val="00A84D01"/>
    <w:rsid w:val="00A84D16"/>
    <w:rsid w:val="00A84EF3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2A42"/>
    <w:rsid w:val="00AA3381"/>
    <w:rsid w:val="00AA3CFD"/>
    <w:rsid w:val="00AA4C21"/>
    <w:rsid w:val="00AA72BF"/>
    <w:rsid w:val="00AB55E9"/>
    <w:rsid w:val="00AB61C0"/>
    <w:rsid w:val="00AC1954"/>
    <w:rsid w:val="00AC1AA7"/>
    <w:rsid w:val="00AC22DE"/>
    <w:rsid w:val="00AC2C07"/>
    <w:rsid w:val="00AC548D"/>
    <w:rsid w:val="00AC7705"/>
    <w:rsid w:val="00AC7834"/>
    <w:rsid w:val="00AC7DFA"/>
    <w:rsid w:val="00AD0EE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0A42"/>
    <w:rsid w:val="00AF14B9"/>
    <w:rsid w:val="00AF340A"/>
    <w:rsid w:val="00AF50A6"/>
    <w:rsid w:val="00B00E03"/>
    <w:rsid w:val="00B023F9"/>
    <w:rsid w:val="00B02997"/>
    <w:rsid w:val="00B029D4"/>
    <w:rsid w:val="00B0530B"/>
    <w:rsid w:val="00B05BB3"/>
    <w:rsid w:val="00B05E43"/>
    <w:rsid w:val="00B0733C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60A8"/>
    <w:rsid w:val="00B26102"/>
    <w:rsid w:val="00B272D8"/>
    <w:rsid w:val="00B2795C"/>
    <w:rsid w:val="00B30DCA"/>
    <w:rsid w:val="00B32E68"/>
    <w:rsid w:val="00B3344F"/>
    <w:rsid w:val="00B400B0"/>
    <w:rsid w:val="00B41A0C"/>
    <w:rsid w:val="00B42C2E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F22"/>
    <w:rsid w:val="00B64FDD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87D88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1201"/>
    <w:rsid w:val="00BA3F34"/>
    <w:rsid w:val="00BA5679"/>
    <w:rsid w:val="00BA759D"/>
    <w:rsid w:val="00BA7AEB"/>
    <w:rsid w:val="00BB062C"/>
    <w:rsid w:val="00BB1194"/>
    <w:rsid w:val="00BB26FD"/>
    <w:rsid w:val="00BB2CE0"/>
    <w:rsid w:val="00BB40F9"/>
    <w:rsid w:val="00BB5829"/>
    <w:rsid w:val="00BC075D"/>
    <w:rsid w:val="00BC0A00"/>
    <w:rsid w:val="00BC4DBD"/>
    <w:rsid w:val="00BC5BF4"/>
    <w:rsid w:val="00BC6DD2"/>
    <w:rsid w:val="00BD15F2"/>
    <w:rsid w:val="00BD1968"/>
    <w:rsid w:val="00BD7692"/>
    <w:rsid w:val="00BD7732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B9D"/>
    <w:rsid w:val="00C03DEF"/>
    <w:rsid w:val="00C041F8"/>
    <w:rsid w:val="00C05327"/>
    <w:rsid w:val="00C0538F"/>
    <w:rsid w:val="00C06B3E"/>
    <w:rsid w:val="00C072C0"/>
    <w:rsid w:val="00C108FB"/>
    <w:rsid w:val="00C1258D"/>
    <w:rsid w:val="00C14D23"/>
    <w:rsid w:val="00C14E29"/>
    <w:rsid w:val="00C15A23"/>
    <w:rsid w:val="00C15FD8"/>
    <w:rsid w:val="00C16973"/>
    <w:rsid w:val="00C178FA"/>
    <w:rsid w:val="00C221CF"/>
    <w:rsid w:val="00C22B9C"/>
    <w:rsid w:val="00C23C54"/>
    <w:rsid w:val="00C25780"/>
    <w:rsid w:val="00C2649E"/>
    <w:rsid w:val="00C27770"/>
    <w:rsid w:val="00C3057F"/>
    <w:rsid w:val="00C352A1"/>
    <w:rsid w:val="00C36631"/>
    <w:rsid w:val="00C36D43"/>
    <w:rsid w:val="00C37275"/>
    <w:rsid w:val="00C45F66"/>
    <w:rsid w:val="00C4626B"/>
    <w:rsid w:val="00C51726"/>
    <w:rsid w:val="00C51B9F"/>
    <w:rsid w:val="00C52271"/>
    <w:rsid w:val="00C524BF"/>
    <w:rsid w:val="00C53D50"/>
    <w:rsid w:val="00C55BC3"/>
    <w:rsid w:val="00C57709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251E"/>
    <w:rsid w:val="00C84728"/>
    <w:rsid w:val="00C86BFE"/>
    <w:rsid w:val="00C911AA"/>
    <w:rsid w:val="00C91E4F"/>
    <w:rsid w:val="00C91E5D"/>
    <w:rsid w:val="00C91FF0"/>
    <w:rsid w:val="00C9288B"/>
    <w:rsid w:val="00C935FD"/>
    <w:rsid w:val="00C93E57"/>
    <w:rsid w:val="00C941F3"/>
    <w:rsid w:val="00C944C5"/>
    <w:rsid w:val="00C961B2"/>
    <w:rsid w:val="00C97310"/>
    <w:rsid w:val="00CA29B5"/>
    <w:rsid w:val="00CA3001"/>
    <w:rsid w:val="00CA40AE"/>
    <w:rsid w:val="00CA4D70"/>
    <w:rsid w:val="00CA6447"/>
    <w:rsid w:val="00CA6B10"/>
    <w:rsid w:val="00CB2ED0"/>
    <w:rsid w:val="00CB3777"/>
    <w:rsid w:val="00CB4431"/>
    <w:rsid w:val="00CB67DD"/>
    <w:rsid w:val="00CB7871"/>
    <w:rsid w:val="00CB7CC0"/>
    <w:rsid w:val="00CC2D27"/>
    <w:rsid w:val="00CC32D4"/>
    <w:rsid w:val="00CC36C1"/>
    <w:rsid w:val="00CC4AFB"/>
    <w:rsid w:val="00CD353F"/>
    <w:rsid w:val="00CD5CC0"/>
    <w:rsid w:val="00CD6AA9"/>
    <w:rsid w:val="00CD7002"/>
    <w:rsid w:val="00CD75B6"/>
    <w:rsid w:val="00CE0D16"/>
    <w:rsid w:val="00CE1515"/>
    <w:rsid w:val="00CE1B80"/>
    <w:rsid w:val="00CE263F"/>
    <w:rsid w:val="00CE5F97"/>
    <w:rsid w:val="00CE67F9"/>
    <w:rsid w:val="00CE6A15"/>
    <w:rsid w:val="00CE712B"/>
    <w:rsid w:val="00CF13A1"/>
    <w:rsid w:val="00CF299C"/>
    <w:rsid w:val="00CF2FC1"/>
    <w:rsid w:val="00CF43BE"/>
    <w:rsid w:val="00CF6D92"/>
    <w:rsid w:val="00CF72DD"/>
    <w:rsid w:val="00CF7A94"/>
    <w:rsid w:val="00CF7C07"/>
    <w:rsid w:val="00D00AFC"/>
    <w:rsid w:val="00D01795"/>
    <w:rsid w:val="00D10C09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6B35"/>
    <w:rsid w:val="00D2727B"/>
    <w:rsid w:val="00D273D4"/>
    <w:rsid w:val="00D278E2"/>
    <w:rsid w:val="00D27AD3"/>
    <w:rsid w:val="00D27DC7"/>
    <w:rsid w:val="00D32A8F"/>
    <w:rsid w:val="00D37156"/>
    <w:rsid w:val="00D405BF"/>
    <w:rsid w:val="00D40CF3"/>
    <w:rsid w:val="00D41ABF"/>
    <w:rsid w:val="00D42D77"/>
    <w:rsid w:val="00D42D90"/>
    <w:rsid w:val="00D42F71"/>
    <w:rsid w:val="00D43CAF"/>
    <w:rsid w:val="00D4478C"/>
    <w:rsid w:val="00D459E0"/>
    <w:rsid w:val="00D469E0"/>
    <w:rsid w:val="00D47D5D"/>
    <w:rsid w:val="00D5772F"/>
    <w:rsid w:val="00D619DA"/>
    <w:rsid w:val="00D62366"/>
    <w:rsid w:val="00D638FB"/>
    <w:rsid w:val="00D63DC8"/>
    <w:rsid w:val="00D656F8"/>
    <w:rsid w:val="00D71BCE"/>
    <w:rsid w:val="00D74704"/>
    <w:rsid w:val="00D7519B"/>
    <w:rsid w:val="00D824E9"/>
    <w:rsid w:val="00D829D7"/>
    <w:rsid w:val="00D8418C"/>
    <w:rsid w:val="00D84BAF"/>
    <w:rsid w:val="00D862DD"/>
    <w:rsid w:val="00D90411"/>
    <w:rsid w:val="00D91014"/>
    <w:rsid w:val="00D92BDC"/>
    <w:rsid w:val="00D92E40"/>
    <w:rsid w:val="00D93058"/>
    <w:rsid w:val="00D939DC"/>
    <w:rsid w:val="00D93BA3"/>
    <w:rsid w:val="00D94894"/>
    <w:rsid w:val="00D950F2"/>
    <w:rsid w:val="00D957B6"/>
    <w:rsid w:val="00DA01CD"/>
    <w:rsid w:val="00DA062A"/>
    <w:rsid w:val="00DA1F6A"/>
    <w:rsid w:val="00DA25F5"/>
    <w:rsid w:val="00DA28F3"/>
    <w:rsid w:val="00DA3609"/>
    <w:rsid w:val="00DA64C2"/>
    <w:rsid w:val="00DA64DA"/>
    <w:rsid w:val="00DA7B6D"/>
    <w:rsid w:val="00DB0B12"/>
    <w:rsid w:val="00DB1FE3"/>
    <w:rsid w:val="00DB4E83"/>
    <w:rsid w:val="00DB5E49"/>
    <w:rsid w:val="00DB74F0"/>
    <w:rsid w:val="00DC3001"/>
    <w:rsid w:val="00DC569C"/>
    <w:rsid w:val="00DC5BEE"/>
    <w:rsid w:val="00DC76F8"/>
    <w:rsid w:val="00DC77F3"/>
    <w:rsid w:val="00DD15B9"/>
    <w:rsid w:val="00DD2CB5"/>
    <w:rsid w:val="00DD4CAC"/>
    <w:rsid w:val="00DD4CE9"/>
    <w:rsid w:val="00DD569B"/>
    <w:rsid w:val="00DE2B54"/>
    <w:rsid w:val="00DE2CAC"/>
    <w:rsid w:val="00DE40B0"/>
    <w:rsid w:val="00DE4B0C"/>
    <w:rsid w:val="00DE54DF"/>
    <w:rsid w:val="00DE61A8"/>
    <w:rsid w:val="00DE6C27"/>
    <w:rsid w:val="00DE6D58"/>
    <w:rsid w:val="00DE7F19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73A"/>
    <w:rsid w:val="00E10B3F"/>
    <w:rsid w:val="00E10FA8"/>
    <w:rsid w:val="00E1174D"/>
    <w:rsid w:val="00E11F72"/>
    <w:rsid w:val="00E12209"/>
    <w:rsid w:val="00E1292F"/>
    <w:rsid w:val="00E12E29"/>
    <w:rsid w:val="00E12E72"/>
    <w:rsid w:val="00E2154D"/>
    <w:rsid w:val="00E21E5B"/>
    <w:rsid w:val="00E21F1F"/>
    <w:rsid w:val="00E23625"/>
    <w:rsid w:val="00E24261"/>
    <w:rsid w:val="00E24493"/>
    <w:rsid w:val="00E248A3"/>
    <w:rsid w:val="00E336DE"/>
    <w:rsid w:val="00E34135"/>
    <w:rsid w:val="00E3497E"/>
    <w:rsid w:val="00E3632D"/>
    <w:rsid w:val="00E37593"/>
    <w:rsid w:val="00E37685"/>
    <w:rsid w:val="00E37F16"/>
    <w:rsid w:val="00E40569"/>
    <w:rsid w:val="00E41B73"/>
    <w:rsid w:val="00E429CA"/>
    <w:rsid w:val="00E45886"/>
    <w:rsid w:val="00E46EDF"/>
    <w:rsid w:val="00E509B1"/>
    <w:rsid w:val="00E53089"/>
    <w:rsid w:val="00E536D4"/>
    <w:rsid w:val="00E544FD"/>
    <w:rsid w:val="00E57056"/>
    <w:rsid w:val="00E570FB"/>
    <w:rsid w:val="00E6130F"/>
    <w:rsid w:val="00E61F10"/>
    <w:rsid w:val="00E700B7"/>
    <w:rsid w:val="00E71F1D"/>
    <w:rsid w:val="00E733E0"/>
    <w:rsid w:val="00E739BF"/>
    <w:rsid w:val="00E77E1F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4960"/>
    <w:rsid w:val="00EB527E"/>
    <w:rsid w:val="00EB6397"/>
    <w:rsid w:val="00EC0805"/>
    <w:rsid w:val="00EC1EFC"/>
    <w:rsid w:val="00EC2090"/>
    <w:rsid w:val="00EC2C4B"/>
    <w:rsid w:val="00EC3C9E"/>
    <w:rsid w:val="00EC4005"/>
    <w:rsid w:val="00EC50E5"/>
    <w:rsid w:val="00EC51FC"/>
    <w:rsid w:val="00ED0864"/>
    <w:rsid w:val="00ED2BE1"/>
    <w:rsid w:val="00ED3626"/>
    <w:rsid w:val="00ED4B74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78FC"/>
    <w:rsid w:val="00F07F35"/>
    <w:rsid w:val="00F10326"/>
    <w:rsid w:val="00F13662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4E49"/>
    <w:rsid w:val="00F40203"/>
    <w:rsid w:val="00F409BE"/>
    <w:rsid w:val="00F40FA8"/>
    <w:rsid w:val="00F42AB7"/>
    <w:rsid w:val="00F434AD"/>
    <w:rsid w:val="00F43F40"/>
    <w:rsid w:val="00F46348"/>
    <w:rsid w:val="00F50BE4"/>
    <w:rsid w:val="00F5159D"/>
    <w:rsid w:val="00F51824"/>
    <w:rsid w:val="00F51A14"/>
    <w:rsid w:val="00F51D19"/>
    <w:rsid w:val="00F52C51"/>
    <w:rsid w:val="00F52FB0"/>
    <w:rsid w:val="00F54278"/>
    <w:rsid w:val="00F542CC"/>
    <w:rsid w:val="00F60469"/>
    <w:rsid w:val="00F6103F"/>
    <w:rsid w:val="00F63B66"/>
    <w:rsid w:val="00F63C2C"/>
    <w:rsid w:val="00F65DA0"/>
    <w:rsid w:val="00F65F8F"/>
    <w:rsid w:val="00F70F6E"/>
    <w:rsid w:val="00F71626"/>
    <w:rsid w:val="00F76830"/>
    <w:rsid w:val="00F77B5E"/>
    <w:rsid w:val="00F81A58"/>
    <w:rsid w:val="00F8465E"/>
    <w:rsid w:val="00F8496F"/>
    <w:rsid w:val="00F9047C"/>
    <w:rsid w:val="00F90511"/>
    <w:rsid w:val="00F913EF"/>
    <w:rsid w:val="00F91628"/>
    <w:rsid w:val="00F917FA"/>
    <w:rsid w:val="00F92950"/>
    <w:rsid w:val="00F942EA"/>
    <w:rsid w:val="00F95447"/>
    <w:rsid w:val="00F9656C"/>
    <w:rsid w:val="00FA0228"/>
    <w:rsid w:val="00FA580A"/>
    <w:rsid w:val="00FA5C4C"/>
    <w:rsid w:val="00FA6676"/>
    <w:rsid w:val="00FA6EBA"/>
    <w:rsid w:val="00FA7898"/>
    <w:rsid w:val="00FB051E"/>
    <w:rsid w:val="00FB0C9D"/>
    <w:rsid w:val="00FB0E7E"/>
    <w:rsid w:val="00FB2779"/>
    <w:rsid w:val="00FB3E04"/>
    <w:rsid w:val="00FB71EF"/>
    <w:rsid w:val="00FB72CF"/>
    <w:rsid w:val="00FB76EE"/>
    <w:rsid w:val="00FB7A49"/>
    <w:rsid w:val="00FC02A9"/>
    <w:rsid w:val="00FC0A79"/>
    <w:rsid w:val="00FC1CFB"/>
    <w:rsid w:val="00FC1FDF"/>
    <w:rsid w:val="00FC2B6D"/>
    <w:rsid w:val="00FC4E94"/>
    <w:rsid w:val="00FC6FEF"/>
    <w:rsid w:val="00FD0CBD"/>
    <w:rsid w:val="00FD3699"/>
    <w:rsid w:val="00FD42D5"/>
    <w:rsid w:val="00FD687A"/>
    <w:rsid w:val="00FD6D98"/>
    <w:rsid w:val="00FD7118"/>
    <w:rsid w:val="00FD7487"/>
    <w:rsid w:val="00FD7680"/>
    <w:rsid w:val="00FE10C6"/>
    <w:rsid w:val="00FE1271"/>
    <w:rsid w:val="00FE1484"/>
    <w:rsid w:val="00FE1C1F"/>
    <w:rsid w:val="00FE1C62"/>
    <w:rsid w:val="00FE27AC"/>
    <w:rsid w:val="00FE2F9F"/>
    <w:rsid w:val="00FE3CBD"/>
    <w:rsid w:val="00FE446C"/>
    <w:rsid w:val="00FE4963"/>
    <w:rsid w:val="00FE52EA"/>
    <w:rsid w:val="00FF0A09"/>
    <w:rsid w:val="00FF0C2F"/>
    <w:rsid w:val="00FF14E3"/>
    <w:rsid w:val="00FF45EC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A2BD31A9-DFD5-4B74-A8AD-19BF7EB8D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1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6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00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80756-1EF1-4ED7-987E-F3986DD6B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8885</Words>
  <Characters>50651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Иванова Карина Николаевна</cp:lastModifiedBy>
  <cp:revision>5</cp:revision>
  <cp:lastPrinted>2022-11-29T15:06:00Z</cp:lastPrinted>
  <dcterms:created xsi:type="dcterms:W3CDTF">2022-11-30T08:16:00Z</dcterms:created>
  <dcterms:modified xsi:type="dcterms:W3CDTF">2024-07-10T07:10:00Z</dcterms:modified>
</cp:coreProperties>
</file>